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D5" w:rsidRPr="00BB5EF4" w:rsidRDefault="008046D5" w:rsidP="008046D5">
      <w:pPr>
        <w:autoSpaceDE w:val="0"/>
        <w:autoSpaceDN w:val="0"/>
        <w:adjustRightInd w:val="0"/>
        <w:spacing w:line="640" w:lineRule="exact"/>
        <w:ind w:leftChars="1" w:left="639" w:hangingChars="199" w:hanging="637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BB5EF4">
        <w:rPr>
          <w:rFonts w:ascii="Times New Roman" w:eastAsia="黑体" w:hAnsi="Times New Roman"/>
          <w:bCs/>
          <w:color w:val="000000"/>
          <w:sz w:val="32"/>
          <w:szCs w:val="32"/>
        </w:rPr>
        <w:t>附件</w:t>
      </w:r>
      <w:r w:rsidRPr="00BB5EF4">
        <w:rPr>
          <w:rFonts w:ascii="Times New Roman" w:eastAsia="黑体" w:hAnsi="Times New Roman"/>
          <w:bCs/>
          <w:color w:val="000000"/>
          <w:sz w:val="32"/>
          <w:szCs w:val="32"/>
        </w:rPr>
        <w:t xml:space="preserve">                    </w:t>
      </w:r>
    </w:p>
    <w:p w:rsidR="008046D5" w:rsidRPr="00BB5EF4" w:rsidRDefault="008046D5" w:rsidP="008046D5">
      <w:pPr>
        <w:autoSpaceDE w:val="0"/>
        <w:autoSpaceDN w:val="0"/>
        <w:adjustRightInd w:val="0"/>
        <w:spacing w:line="580" w:lineRule="exact"/>
        <w:ind w:leftChars="1" w:left="640" w:hangingChars="145" w:hanging="638"/>
        <w:jc w:val="center"/>
        <w:rPr>
          <w:rFonts w:ascii="Times New Roman" w:eastAsia="方正小标宋简体" w:hAnsi="Times New Roman"/>
          <w:sz w:val="44"/>
          <w:szCs w:val="44"/>
        </w:rPr>
      </w:pPr>
      <w:r w:rsidRPr="00BB5EF4">
        <w:rPr>
          <w:rFonts w:ascii="Times New Roman" w:eastAsia="方正小标宋简体" w:hAnsi="Times New Roman"/>
          <w:sz w:val="44"/>
          <w:szCs w:val="44"/>
        </w:rPr>
        <w:t>平南县国安乡等</w:t>
      </w:r>
      <w:r w:rsidRPr="00BB5EF4">
        <w:rPr>
          <w:rFonts w:ascii="Times New Roman" w:eastAsia="方正小标宋简体" w:hAnsi="Times New Roman"/>
          <w:sz w:val="44"/>
          <w:szCs w:val="44"/>
        </w:rPr>
        <w:t>7</w:t>
      </w:r>
      <w:r w:rsidRPr="00BB5EF4">
        <w:rPr>
          <w:rFonts w:ascii="Times New Roman" w:eastAsia="方正小标宋简体" w:hAnsi="Times New Roman"/>
          <w:sz w:val="44"/>
          <w:szCs w:val="44"/>
        </w:rPr>
        <w:t>个乡镇城乡建设用地增减挂钩项目建新区变更方案</w:t>
      </w:r>
    </w:p>
    <w:p w:rsidR="008046D5" w:rsidRPr="00BB5EF4" w:rsidRDefault="008046D5" w:rsidP="008046D5">
      <w:pPr>
        <w:autoSpaceDE w:val="0"/>
        <w:autoSpaceDN w:val="0"/>
        <w:adjustRightInd w:val="0"/>
        <w:spacing w:line="580" w:lineRule="exact"/>
        <w:ind w:leftChars="1" w:left="640" w:hangingChars="145" w:hanging="638"/>
        <w:jc w:val="center"/>
        <w:rPr>
          <w:rFonts w:ascii="Times New Roman" w:eastAsia="方正小标宋简体" w:hAnsi="Times New Roman"/>
          <w:sz w:val="44"/>
          <w:szCs w:val="44"/>
        </w:rPr>
      </w:pPr>
      <w:r w:rsidRPr="00BB5EF4">
        <w:rPr>
          <w:rFonts w:ascii="Times New Roman" w:eastAsia="方正小标宋简体" w:hAnsi="Times New Roman"/>
          <w:sz w:val="44"/>
          <w:szCs w:val="44"/>
        </w:rPr>
        <w:t>周转指标使用情况表</w:t>
      </w:r>
    </w:p>
    <w:p w:rsidR="008046D5" w:rsidRPr="00BB5EF4" w:rsidRDefault="008046D5" w:rsidP="008046D5">
      <w:pPr>
        <w:pStyle w:val="2"/>
        <w:rPr>
          <w:rFonts w:ascii="Times New Roman" w:eastAsia="仿宋" w:hAnsi="Times New Roman"/>
          <w:sz w:val="28"/>
          <w:szCs w:val="28"/>
        </w:rPr>
      </w:pPr>
      <w:r w:rsidRPr="00BB5EF4">
        <w:rPr>
          <w:rFonts w:ascii="Times New Roman" w:eastAsia="仿宋" w:hAnsi="Times New Roman"/>
          <w:sz w:val="28"/>
          <w:szCs w:val="28"/>
        </w:rPr>
        <w:t>填报单位：贵港市自然资源局</w:t>
      </w:r>
      <w:r w:rsidRPr="00BB5EF4">
        <w:rPr>
          <w:rFonts w:ascii="Times New Roman" w:eastAsia="仿宋" w:hAnsi="Times New Roman"/>
          <w:sz w:val="28"/>
          <w:szCs w:val="28"/>
        </w:rPr>
        <w:t xml:space="preserve">  </w:t>
      </w:r>
      <w:r w:rsidRPr="00BB5EF4">
        <w:rPr>
          <w:rFonts w:ascii="Times New Roman" w:eastAsia="仿宋" w:hAnsi="Times New Roman"/>
          <w:sz w:val="32"/>
          <w:szCs w:val="32"/>
        </w:rPr>
        <w:t xml:space="preserve">                                                    </w:t>
      </w:r>
      <w:r w:rsidRPr="00BB5EF4">
        <w:rPr>
          <w:rFonts w:ascii="Times New Roman" w:eastAsia="仿宋" w:hAnsi="Times New Roman"/>
          <w:sz w:val="28"/>
          <w:szCs w:val="28"/>
        </w:rPr>
        <w:t xml:space="preserve"> </w:t>
      </w:r>
      <w:r w:rsidRPr="00BB5EF4">
        <w:rPr>
          <w:rFonts w:ascii="Times New Roman" w:eastAsia="仿宋" w:hAnsi="Times New Roman"/>
          <w:sz w:val="28"/>
          <w:szCs w:val="28"/>
        </w:rPr>
        <w:t>单位：亩</w:t>
      </w:r>
    </w:p>
    <w:tbl>
      <w:tblPr>
        <w:tblW w:w="14601" w:type="dxa"/>
        <w:tblInd w:w="5" w:type="dxa"/>
        <w:tblLayout w:type="fixed"/>
        <w:tblLook w:val="0000"/>
      </w:tblPr>
      <w:tblGrid>
        <w:gridCol w:w="701"/>
        <w:gridCol w:w="595"/>
        <w:gridCol w:w="559"/>
        <w:gridCol w:w="636"/>
        <w:gridCol w:w="742"/>
        <w:gridCol w:w="566"/>
        <w:gridCol w:w="636"/>
        <w:gridCol w:w="527"/>
        <w:gridCol w:w="425"/>
        <w:gridCol w:w="567"/>
        <w:gridCol w:w="508"/>
        <w:gridCol w:w="611"/>
        <w:gridCol w:w="1007"/>
        <w:gridCol w:w="784"/>
        <w:gridCol w:w="710"/>
        <w:gridCol w:w="790"/>
        <w:gridCol w:w="666"/>
        <w:gridCol w:w="600"/>
        <w:gridCol w:w="434"/>
        <w:gridCol w:w="694"/>
        <w:gridCol w:w="567"/>
        <w:gridCol w:w="567"/>
        <w:gridCol w:w="709"/>
      </w:tblGrid>
      <w:tr w:rsidR="008046D5" w:rsidRPr="00BB5EF4" w:rsidTr="00BB4F13">
        <w:trPr>
          <w:trHeight w:val="628"/>
          <w:tblHeader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拆旧区项目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立项批复文号</w:t>
            </w:r>
          </w:p>
        </w:tc>
        <w:tc>
          <w:tcPr>
            <w:tcW w:w="11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立项批复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面积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节余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确认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批复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文号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确认批复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面积</w:t>
            </w:r>
          </w:p>
        </w:tc>
        <w:tc>
          <w:tcPr>
            <w:tcW w:w="15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已使用周转指标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批次名称</w:t>
            </w:r>
          </w:p>
        </w:tc>
        <w:tc>
          <w:tcPr>
            <w:tcW w:w="611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建新区地块编号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备案项目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355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建新</w:t>
            </w: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区</w:t>
            </w: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地块用地面积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本次使用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剩余指标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8046D5" w:rsidRPr="00BB5EF4" w:rsidTr="00BB4F13">
        <w:trPr>
          <w:trHeight w:val="338"/>
          <w:tblHeader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批次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11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新增建设用地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8046D5" w:rsidRPr="00BB5EF4" w:rsidTr="00BB4F13">
        <w:trPr>
          <w:trHeight w:val="338"/>
          <w:tblHeader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11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szCs w:val="21"/>
              </w:rPr>
              <w:t>未利用地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8046D5" w:rsidRPr="00BB5EF4" w:rsidTr="00BB4F13">
        <w:trPr>
          <w:trHeight w:val="528"/>
          <w:tblHeader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11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8046D5" w:rsidRPr="00BB5EF4" w:rsidTr="00BB4F13">
        <w:trPr>
          <w:trHeight w:val="653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平南县国安乡等</w:t>
            </w: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7</w:t>
            </w: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个乡镇城乡建设用地增减挂钩项目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贵自然资函〔</w:t>
            </w: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2019</w:t>
            </w: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〕</w:t>
            </w: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408</w:t>
            </w: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437.103</w:t>
            </w:r>
          </w:p>
        </w:tc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437.103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贵自然资函〔</w:t>
            </w: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2024</w:t>
            </w: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〕</w:t>
            </w: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410</w:t>
            </w: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233.715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228.231</w:t>
            </w:r>
          </w:p>
        </w:tc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11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JXB-1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平南北综合客运枢纽及配套道路项目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4.538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4.538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4.538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0.000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4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233.692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color w:val="000000"/>
                <w:szCs w:val="21"/>
              </w:rPr>
              <w:t>228.208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0.023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0.023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szCs w:val="21"/>
              </w:rPr>
              <w:t>53.869</w:t>
            </w:r>
            <w:r w:rsidRPr="00BB5EF4">
              <w:rPr>
                <w:rFonts w:ascii="Times New Roman" w:eastAsia="仿宋_GB2312" w:hAnsi="Times New Roman"/>
                <w:color w:val="000000"/>
                <w:szCs w:val="21"/>
              </w:rPr>
              <w:t>亩耕地用于补充平衡建新区其他用地</w:t>
            </w:r>
          </w:p>
        </w:tc>
      </w:tr>
      <w:tr w:rsidR="008046D5" w:rsidRPr="00BB5EF4" w:rsidTr="00BB4F13">
        <w:trPr>
          <w:trHeight w:val="661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JXB-2</w:t>
            </w:r>
          </w:p>
        </w:tc>
        <w:tc>
          <w:tcPr>
            <w:tcW w:w="10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 xml:space="preserve">92.197 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 xml:space="preserve">92.197 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 xml:space="preserve">91.721 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 xml:space="preserve">82.536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0.476</w:t>
            </w: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8046D5" w:rsidRPr="00BB5EF4" w:rsidTr="00BB4F13">
        <w:trPr>
          <w:trHeight w:val="653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JXB-3</w:t>
            </w:r>
          </w:p>
        </w:tc>
        <w:tc>
          <w:tcPr>
            <w:tcW w:w="10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6.568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6.568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6.568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5.201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4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8046D5" w:rsidRPr="00BB5EF4" w:rsidTr="00BB4F13">
        <w:trPr>
          <w:trHeight w:val="661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JXB-4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城东（罗合）城镇建设用地项目（三期）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11.584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11.584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11.584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4.973</w:t>
            </w:r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4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8046D5" w:rsidRPr="00BB5EF4" w:rsidTr="00BB4F13">
        <w:trPr>
          <w:trHeight w:val="666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5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JXB-5</w:t>
            </w:r>
          </w:p>
        </w:tc>
        <w:tc>
          <w:tcPr>
            <w:tcW w:w="10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118.805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118.805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118.805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kern w:val="0"/>
                <w:szCs w:val="21"/>
                <w:lang/>
              </w:rPr>
              <w:t>81.629</w:t>
            </w:r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4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8046D5" w:rsidRPr="00BB5EF4" w:rsidTr="00BB4F13">
        <w:trPr>
          <w:trHeight w:val="7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szCs w:val="21"/>
              </w:rPr>
              <w:t>437.103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szCs w:val="21"/>
              </w:rPr>
              <w:t>437.103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szCs w:val="21"/>
              </w:rPr>
              <w:t>233.715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szCs w:val="21"/>
              </w:rPr>
              <w:t>228.231</w:t>
            </w:r>
          </w:p>
        </w:tc>
        <w:tc>
          <w:tcPr>
            <w:tcW w:w="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233.692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233.692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233.216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174.339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0.476</w:t>
            </w:r>
          </w:p>
        </w:tc>
        <w:tc>
          <w:tcPr>
            <w:tcW w:w="4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233.692</w:t>
            </w: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  <w:t>228.208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0.023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0.023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D5" w:rsidRPr="00BB5EF4" w:rsidRDefault="008046D5" w:rsidP="00BB4F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 w:rsidRPr="00BB5EF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</w:tr>
    </w:tbl>
    <w:p w:rsidR="008046D5" w:rsidRPr="00BB5EF4" w:rsidRDefault="008046D5" w:rsidP="008046D5">
      <w:pPr>
        <w:pStyle w:val="2"/>
        <w:spacing w:after="0" w:line="40" w:lineRule="exact"/>
        <w:ind w:left="221"/>
        <w:rPr>
          <w:rFonts w:ascii="Times New Roman" w:eastAsia="仿宋" w:hAnsi="Times New Roman"/>
          <w:sz w:val="28"/>
          <w:szCs w:val="28"/>
        </w:rPr>
      </w:pPr>
    </w:p>
    <w:p w:rsidR="0025763A" w:rsidRDefault="0025763A"/>
    <w:sectPr w:rsidR="0025763A">
      <w:footerReference w:type="default" r:id="rId6"/>
      <w:pgSz w:w="16838" w:h="11906" w:orient="landscape"/>
      <w:pgMar w:top="1474" w:right="1134" w:bottom="1361" w:left="1247" w:header="851" w:footer="73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63A" w:rsidRDefault="0025763A" w:rsidP="008046D5">
      <w:r>
        <w:separator/>
      </w:r>
    </w:p>
  </w:endnote>
  <w:endnote w:type="continuationSeparator" w:id="1">
    <w:p w:rsidR="0025763A" w:rsidRDefault="0025763A" w:rsidP="0080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55A" w:rsidRDefault="0025763A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8046D5" w:rsidRPr="008046D5">
      <w:rPr>
        <w:rFonts w:ascii="仿宋_GB2312" w:eastAsia="仿宋_GB2312"/>
        <w:noProof/>
        <w:sz w:val="28"/>
        <w:szCs w:val="28"/>
        <w:lang w:val="zh-CN" w:eastAsia="zh-CN"/>
      </w:rPr>
      <w:t>-</w:t>
    </w:r>
    <w:r w:rsidR="008046D5" w:rsidRPr="008046D5">
      <w:rPr>
        <w:rFonts w:ascii="仿宋_GB2312" w:eastAsia="仿宋_GB2312"/>
        <w:noProof/>
        <w:sz w:val="28"/>
        <w:szCs w:val="28"/>
        <w:lang w:val="en-US" w:eastAsia="zh-CN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63A" w:rsidRDefault="0025763A" w:rsidP="008046D5">
      <w:r>
        <w:separator/>
      </w:r>
    </w:p>
  </w:footnote>
  <w:footnote w:type="continuationSeparator" w:id="1">
    <w:p w:rsidR="0025763A" w:rsidRDefault="0025763A" w:rsidP="00804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6D5"/>
    <w:rsid w:val="0025763A"/>
    <w:rsid w:val="0080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804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8046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D5"/>
    <w:rPr>
      <w:sz w:val="18"/>
      <w:szCs w:val="18"/>
    </w:rPr>
  </w:style>
  <w:style w:type="paragraph" w:styleId="2">
    <w:name w:val="toc 2"/>
    <w:basedOn w:val="a"/>
    <w:next w:val="a"/>
    <w:qFormat/>
    <w:rsid w:val="008046D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6">
    <w:name w:val="Body Text"/>
    <w:basedOn w:val="a"/>
    <w:link w:val="Char1"/>
    <w:uiPriority w:val="99"/>
    <w:semiHidden/>
    <w:unhideWhenUsed/>
    <w:rsid w:val="008046D5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8046D5"/>
    <w:rPr>
      <w:rFonts w:ascii="Calibri" w:eastAsia="宋体" w:hAnsi="Calibri" w:cs="Times New Roman"/>
    </w:rPr>
  </w:style>
  <w:style w:type="paragraph" w:styleId="a0">
    <w:name w:val="Body Text First Indent"/>
    <w:basedOn w:val="a6"/>
    <w:link w:val="Char2"/>
    <w:uiPriority w:val="99"/>
    <w:semiHidden/>
    <w:unhideWhenUsed/>
    <w:rsid w:val="008046D5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804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>P R C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国土空间用途管制科文件管理员</dc:creator>
  <cp:keywords/>
  <dc:description/>
  <cp:lastModifiedBy>国土空间用途管制科文件管理员</cp:lastModifiedBy>
  <cp:revision>2</cp:revision>
  <dcterms:created xsi:type="dcterms:W3CDTF">2026-01-12T00:44:00Z</dcterms:created>
  <dcterms:modified xsi:type="dcterms:W3CDTF">2026-01-12T00:45:00Z</dcterms:modified>
</cp:coreProperties>
</file>