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A2" w:rsidRPr="00D93603" w:rsidRDefault="00D34DA2" w:rsidP="00D34DA2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D93603">
        <w:rPr>
          <w:rFonts w:ascii="Times New Roman" w:eastAsia="黑体" w:hAnsi="黑体"/>
          <w:bCs/>
          <w:color w:val="000000"/>
          <w:sz w:val="32"/>
          <w:szCs w:val="32"/>
        </w:rPr>
        <w:t>附件</w:t>
      </w:r>
      <w:r w:rsidRPr="00D93603"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                  </w:t>
      </w:r>
    </w:p>
    <w:p w:rsidR="00D34DA2" w:rsidRDefault="00D34DA2" w:rsidP="00D34DA2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D93603">
        <w:rPr>
          <w:rFonts w:ascii="Times New Roman" w:eastAsia="方正小标宋简体" w:hAnsi="Times New Roman"/>
          <w:sz w:val="44"/>
          <w:szCs w:val="44"/>
        </w:rPr>
        <w:t>贵港市平南县安怀镇、上渡街道城乡建设用地增减挂钩项目建新区</w:t>
      </w:r>
    </w:p>
    <w:p w:rsidR="00D34DA2" w:rsidRPr="00D93603" w:rsidRDefault="00D34DA2" w:rsidP="00D34DA2">
      <w:pPr>
        <w:autoSpaceDE w:val="0"/>
        <w:autoSpaceDN w:val="0"/>
        <w:adjustRightInd w:val="0"/>
        <w:spacing w:line="580" w:lineRule="exact"/>
        <w:ind w:leftChars="304" w:left="638"/>
        <w:jc w:val="center"/>
        <w:rPr>
          <w:rFonts w:ascii="Times New Roman" w:eastAsia="方正小标宋简体" w:hAnsi="Times New Roman"/>
          <w:sz w:val="44"/>
          <w:szCs w:val="44"/>
        </w:rPr>
      </w:pPr>
      <w:r w:rsidRPr="00D93603">
        <w:rPr>
          <w:rFonts w:ascii="Times New Roman" w:eastAsia="方正小标宋简体" w:hAnsi="Times New Roman"/>
          <w:sz w:val="44"/>
          <w:szCs w:val="44"/>
        </w:rPr>
        <w:t>变更方案周转指标使用情况表</w:t>
      </w:r>
    </w:p>
    <w:p w:rsidR="00D34DA2" w:rsidRPr="00D93603" w:rsidRDefault="00D34DA2" w:rsidP="00D34DA2">
      <w:pPr>
        <w:pStyle w:val="2"/>
        <w:rPr>
          <w:rFonts w:ascii="Times New Roman" w:eastAsia="仿宋" w:hAnsi="Times New Roman"/>
          <w:sz w:val="28"/>
          <w:szCs w:val="28"/>
        </w:rPr>
      </w:pPr>
      <w:r w:rsidRPr="00D93603">
        <w:rPr>
          <w:rFonts w:ascii="Times New Roman" w:eastAsia="仿宋" w:hAnsi="Times New Roman"/>
          <w:sz w:val="28"/>
          <w:szCs w:val="28"/>
        </w:rPr>
        <w:t>填报单位：贵港市自然资源局</w:t>
      </w:r>
      <w:r w:rsidRPr="00D93603">
        <w:rPr>
          <w:rFonts w:ascii="Times New Roman" w:eastAsia="仿宋" w:hAnsi="Times New Roman"/>
          <w:sz w:val="28"/>
          <w:szCs w:val="28"/>
        </w:rPr>
        <w:t xml:space="preserve">  </w:t>
      </w:r>
      <w:r w:rsidRPr="00D93603">
        <w:rPr>
          <w:rFonts w:ascii="Times New Roman" w:eastAsia="仿宋" w:hAnsi="Times New Roman"/>
          <w:sz w:val="32"/>
          <w:szCs w:val="32"/>
        </w:rPr>
        <w:t xml:space="preserve">                                                    </w:t>
      </w:r>
      <w:r w:rsidRPr="00D93603">
        <w:rPr>
          <w:rFonts w:ascii="Times New Roman" w:eastAsia="仿宋" w:hAnsi="Times New Roman"/>
          <w:sz w:val="28"/>
          <w:szCs w:val="28"/>
        </w:rPr>
        <w:t xml:space="preserve"> </w:t>
      </w:r>
      <w:r w:rsidRPr="00D93603">
        <w:rPr>
          <w:rFonts w:ascii="Times New Roman" w:eastAsia="仿宋" w:hAnsi="Times New Roman"/>
          <w:sz w:val="28"/>
          <w:szCs w:val="28"/>
        </w:rPr>
        <w:t>单位：亩</w:t>
      </w:r>
    </w:p>
    <w:tbl>
      <w:tblPr>
        <w:tblW w:w="14601" w:type="dxa"/>
        <w:tblInd w:w="-137" w:type="dxa"/>
        <w:tblLayout w:type="fixed"/>
        <w:tblLook w:val="0000"/>
      </w:tblPr>
      <w:tblGrid>
        <w:gridCol w:w="843"/>
        <w:gridCol w:w="595"/>
        <w:gridCol w:w="559"/>
        <w:gridCol w:w="636"/>
        <w:gridCol w:w="742"/>
        <w:gridCol w:w="566"/>
        <w:gridCol w:w="636"/>
        <w:gridCol w:w="527"/>
        <w:gridCol w:w="425"/>
        <w:gridCol w:w="709"/>
        <w:gridCol w:w="366"/>
        <w:gridCol w:w="768"/>
        <w:gridCol w:w="850"/>
        <w:gridCol w:w="592"/>
        <w:gridCol w:w="465"/>
        <w:gridCol w:w="526"/>
        <w:gridCol w:w="556"/>
        <w:gridCol w:w="509"/>
        <w:gridCol w:w="769"/>
        <w:gridCol w:w="700"/>
        <w:gridCol w:w="750"/>
        <w:gridCol w:w="803"/>
        <w:gridCol w:w="709"/>
      </w:tblGrid>
      <w:tr w:rsidR="00D34DA2" w:rsidRPr="00234557" w:rsidTr="00F9515C">
        <w:trPr>
          <w:trHeight w:val="628"/>
          <w:tblHeader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拆旧区项目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立项批复文号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立项批复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面积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节余指标确认批复文号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确认批复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面积</w:t>
            </w:r>
          </w:p>
        </w:tc>
        <w:tc>
          <w:tcPr>
            <w:tcW w:w="16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已使用周转指标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批次名称</w:t>
            </w:r>
          </w:p>
        </w:tc>
        <w:tc>
          <w:tcPr>
            <w:tcW w:w="768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建新区地块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编号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备案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项目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2648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建新</w:t>
            </w:r>
            <w:r w:rsidRPr="00234557"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  <w:t>区</w:t>
            </w: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地块用地面积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本次使用指标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剩余指标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D34DA2" w:rsidRPr="00234557" w:rsidTr="00F9515C">
        <w:trPr>
          <w:trHeight w:val="338"/>
          <w:tblHeader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批次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205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新增建设用地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D34DA2" w:rsidRPr="00234557" w:rsidTr="00F9515C">
        <w:trPr>
          <w:trHeight w:val="338"/>
          <w:tblHeader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其中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其中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3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szCs w:val="21"/>
              </w:rPr>
              <w:t>未利用地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80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D34DA2" w:rsidRPr="00234557" w:rsidTr="00F9515C">
        <w:trPr>
          <w:trHeight w:val="528"/>
          <w:tblHeader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3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68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8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</w:p>
        </w:tc>
      </w:tr>
      <w:tr w:rsidR="00D34DA2" w:rsidRPr="00234557" w:rsidTr="00F9515C">
        <w:trPr>
          <w:trHeight w:val="65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  <w:t>贵港市平南县安怀镇、上渡街道城乡建设用地增减挂钩项目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贵国土资函〔2018〕259号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167.525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159.209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贵自然资函〔2024〕389号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97.426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92.880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36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JXB-01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上渡江南小区建设用地项目（二期）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 xml:space="preserve">26.773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szCs w:val="21"/>
              </w:rPr>
              <w:t>74.096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17.174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17.174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szCs w:val="21"/>
              </w:rPr>
              <w:t>47.323亩耕地用于补充平衡建新区其他用地</w:t>
            </w:r>
          </w:p>
        </w:tc>
      </w:tr>
      <w:tr w:rsidR="00D34DA2" w:rsidRPr="00234557" w:rsidTr="00F9515C">
        <w:trPr>
          <w:trHeight w:val="7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szCs w:val="21"/>
              </w:rPr>
              <w:t>167.525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szCs w:val="21"/>
              </w:rPr>
              <w:t>159.209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szCs w:val="21"/>
              </w:rPr>
              <w:t>97.426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szCs w:val="21"/>
              </w:rPr>
              <w:t>92.880</w:t>
            </w:r>
          </w:p>
        </w:tc>
        <w:tc>
          <w:tcPr>
            <w:tcW w:w="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spacing w:line="240" w:lineRule="exact"/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 xml:space="preserve">26.773 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78.598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szCs w:val="21"/>
              </w:rPr>
              <w:t>74.096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17.174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jc w:val="center"/>
              <w:textAlignment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17.174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DA2" w:rsidRPr="00234557" w:rsidRDefault="00D34DA2" w:rsidP="00F9515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Times New Roman" w:hint="eastAsia"/>
                <w:color w:val="000000"/>
                <w:kern w:val="0"/>
                <w:szCs w:val="21"/>
                <w:lang/>
              </w:rPr>
            </w:pPr>
            <w:r w:rsidRPr="00234557">
              <w:rPr>
                <w:rFonts w:ascii="仿宋_GB2312" w:eastAsia="仿宋_GB2312" w:hAnsi="Times New Roman" w:hint="eastAsia"/>
                <w:bCs/>
                <w:color w:val="000000"/>
                <w:kern w:val="0"/>
                <w:szCs w:val="21"/>
                <w:lang/>
              </w:rPr>
              <w:t>/</w:t>
            </w:r>
          </w:p>
        </w:tc>
      </w:tr>
    </w:tbl>
    <w:p w:rsidR="00D34DA2" w:rsidRPr="00D93603" w:rsidRDefault="00D34DA2" w:rsidP="00D34DA2">
      <w:pPr>
        <w:pStyle w:val="2"/>
        <w:spacing w:after="0" w:line="40" w:lineRule="exact"/>
        <w:ind w:left="221"/>
        <w:rPr>
          <w:rFonts w:ascii="Times New Roman" w:eastAsia="仿宋" w:hAnsi="Times New Roman"/>
          <w:sz w:val="28"/>
          <w:szCs w:val="28"/>
        </w:rPr>
      </w:pPr>
    </w:p>
    <w:p w:rsidR="004C3EAB" w:rsidRDefault="004C3EAB"/>
    <w:sectPr w:rsidR="004C3EAB">
      <w:footerReference w:type="default" r:id="rId6"/>
      <w:pgSz w:w="16838" w:h="11906" w:orient="landscape"/>
      <w:pgMar w:top="1474" w:right="1134" w:bottom="1361" w:left="1247" w:header="851" w:footer="737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EAB" w:rsidRDefault="004C3EAB" w:rsidP="00D34DA2">
      <w:r>
        <w:separator/>
      </w:r>
    </w:p>
  </w:endnote>
  <w:endnote w:type="continuationSeparator" w:id="1">
    <w:p w:rsidR="004C3EAB" w:rsidRDefault="004C3EAB" w:rsidP="00D34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E32" w:rsidRDefault="004C3EAB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D34DA2" w:rsidRPr="00D34DA2">
      <w:rPr>
        <w:rFonts w:ascii="仿宋_GB2312" w:eastAsia="仿宋_GB2312"/>
        <w:noProof/>
        <w:sz w:val="28"/>
        <w:szCs w:val="28"/>
        <w:lang w:val="zh-CN" w:eastAsia="zh-CN"/>
      </w:rPr>
      <w:t>-</w:t>
    </w:r>
    <w:r w:rsidR="00D34DA2" w:rsidRPr="00D34DA2">
      <w:rPr>
        <w:rFonts w:ascii="仿宋_GB2312" w:eastAsia="仿宋_GB2312"/>
        <w:noProof/>
        <w:sz w:val="28"/>
        <w:szCs w:val="28"/>
        <w:lang w:val="en-US" w:eastAsia="zh-CN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EAB" w:rsidRDefault="004C3EAB" w:rsidP="00D34DA2">
      <w:r>
        <w:separator/>
      </w:r>
    </w:p>
  </w:footnote>
  <w:footnote w:type="continuationSeparator" w:id="1">
    <w:p w:rsidR="004C3EAB" w:rsidRDefault="004C3EAB" w:rsidP="00D34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DA2"/>
    <w:rsid w:val="004C3EAB"/>
    <w:rsid w:val="00D3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4D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D34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34D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D34D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D34DA2"/>
    <w:rPr>
      <w:sz w:val="18"/>
      <w:szCs w:val="18"/>
    </w:rPr>
  </w:style>
  <w:style w:type="paragraph" w:styleId="2">
    <w:name w:val="toc 2"/>
    <w:basedOn w:val="a"/>
    <w:next w:val="a"/>
    <w:qFormat/>
    <w:rsid w:val="00D34DA2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6">
    <w:name w:val="Body Text"/>
    <w:basedOn w:val="a"/>
    <w:link w:val="Char1"/>
    <w:uiPriority w:val="99"/>
    <w:semiHidden/>
    <w:unhideWhenUsed/>
    <w:rsid w:val="00D34DA2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34DA2"/>
    <w:rPr>
      <w:rFonts w:ascii="Calibri" w:eastAsia="宋体" w:hAnsi="Calibri" w:cs="Times New Roman"/>
    </w:rPr>
  </w:style>
  <w:style w:type="paragraph" w:styleId="a0">
    <w:name w:val="Body Text First Indent"/>
    <w:basedOn w:val="a6"/>
    <w:link w:val="Char2"/>
    <w:uiPriority w:val="99"/>
    <w:semiHidden/>
    <w:unhideWhenUsed/>
    <w:rsid w:val="00D34DA2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34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P R C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2026-01-12T00:42:00Z</dcterms:created>
  <dcterms:modified xsi:type="dcterms:W3CDTF">2026-01-12T00:42:00Z</dcterms:modified>
</cp:coreProperties>
</file>