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67" w:rsidRPr="00D25F4C" w:rsidRDefault="00872367" w:rsidP="00872367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D25F4C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872367" w:rsidRDefault="00872367" w:rsidP="00872367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bCs/>
          <w:color w:val="auto"/>
          <w:sz w:val="44"/>
          <w:szCs w:val="44"/>
        </w:rPr>
      </w:pPr>
      <w:r w:rsidRPr="00D25F4C">
        <w:rPr>
          <w:rFonts w:ascii="方正小标宋简体" w:eastAsia="方正小标宋简体" w:hAnsi="Times New Roman"/>
          <w:bCs/>
          <w:color w:val="auto"/>
          <w:sz w:val="44"/>
          <w:szCs w:val="44"/>
        </w:rPr>
        <w:t>桂平市油麻镇安平村等7个村城乡建设用地增减挂钩项目建新区</w:t>
      </w:r>
    </w:p>
    <w:p w:rsidR="00872367" w:rsidRPr="00D25F4C" w:rsidRDefault="00872367" w:rsidP="00872367">
      <w:pPr>
        <w:pStyle w:val="Default"/>
        <w:spacing w:line="600" w:lineRule="exact"/>
        <w:ind w:firstLine="561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 w:rsidRPr="00D25F4C">
        <w:rPr>
          <w:rFonts w:ascii="方正小标宋简体" w:eastAsia="方正小标宋简体" w:hAnsi="Times New Roman"/>
          <w:bCs/>
          <w:color w:val="auto"/>
          <w:sz w:val="44"/>
          <w:szCs w:val="44"/>
        </w:rPr>
        <w:t>变更方案周转指标使用情况表</w:t>
      </w:r>
    </w:p>
    <w:p w:rsidR="00872367" w:rsidRPr="00BC7AD0" w:rsidRDefault="00872367" w:rsidP="00872367">
      <w:pPr>
        <w:pStyle w:val="Default"/>
        <w:ind w:firstLineChars="100" w:firstLine="240"/>
        <w:jc w:val="both"/>
        <w:rPr>
          <w:rFonts w:ascii="Times New Roman" w:hAnsi="Times New Roman" w:hint="default"/>
        </w:rPr>
      </w:pPr>
      <w:r w:rsidRPr="00BC7AD0">
        <w:rPr>
          <w:rFonts w:ascii="Times New Roman" w:eastAsia="仿宋" w:hAnsi="Times New Roman" w:hint="default"/>
          <w:kern w:val="2"/>
        </w:rPr>
        <w:t>填报单位：贵港市自然资源局</w:t>
      </w:r>
      <w:r w:rsidRPr="00BC7AD0">
        <w:rPr>
          <w:rFonts w:ascii="Times New Roman" w:eastAsia="仿宋" w:hAnsi="Times New Roman" w:hint="default"/>
          <w:kern w:val="2"/>
        </w:rPr>
        <w:t xml:space="preserve">                                                                                  </w:t>
      </w:r>
      <w:r w:rsidRPr="00BC7AD0">
        <w:rPr>
          <w:rFonts w:ascii="Times New Roman" w:eastAsia="仿宋" w:hAnsi="Times New Roman" w:hint="default"/>
          <w:kern w:val="2"/>
        </w:rPr>
        <w:t>单位：亩</w:t>
      </w:r>
    </w:p>
    <w:tbl>
      <w:tblPr>
        <w:tblW w:w="15173" w:type="dxa"/>
        <w:tblInd w:w="-567" w:type="dxa"/>
        <w:tblLayout w:type="fixed"/>
        <w:tblLook w:val="0000"/>
      </w:tblPr>
      <w:tblGrid>
        <w:gridCol w:w="822"/>
        <w:gridCol w:w="762"/>
        <w:gridCol w:w="608"/>
        <w:gridCol w:w="706"/>
        <w:gridCol w:w="646"/>
        <w:gridCol w:w="709"/>
        <w:gridCol w:w="714"/>
        <w:gridCol w:w="567"/>
        <w:gridCol w:w="567"/>
        <w:gridCol w:w="562"/>
        <w:gridCol w:w="713"/>
        <w:gridCol w:w="709"/>
        <w:gridCol w:w="737"/>
        <w:gridCol w:w="676"/>
        <w:gridCol w:w="637"/>
        <w:gridCol w:w="656"/>
        <w:gridCol w:w="696"/>
        <w:gridCol w:w="709"/>
        <w:gridCol w:w="709"/>
        <w:gridCol w:w="708"/>
        <w:gridCol w:w="709"/>
        <w:gridCol w:w="851"/>
      </w:tblGrid>
      <w:tr w:rsidR="00872367" w:rsidRPr="00D25F4C" w:rsidTr="00E46D2E">
        <w:trPr>
          <w:trHeight w:val="429"/>
          <w:tblHeader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拆旧区项目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立项批复文号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立项批复面积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节余指标确认批复文号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确认批复面积</w:t>
            </w:r>
          </w:p>
        </w:tc>
        <w:tc>
          <w:tcPr>
            <w:tcW w:w="16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已使用周转指标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建新区地块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编号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备案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项目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建新</w:t>
            </w:r>
            <w:r w:rsidRPr="00D25F4C">
              <w:rPr>
                <w:rFonts w:ascii="Times New Roman" w:eastAsia="仿宋_GB2312" w:hAnsi="Times New Roman"/>
                <w:kern w:val="0"/>
                <w:szCs w:val="21"/>
                <w:lang/>
              </w:rPr>
              <w:t>区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地块用地面积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本次使用指标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剩余指标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872367" w:rsidRPr="00D25F4C" w:rsidTr="00E46D2E">
        <w:trPr>
          <w:trHeight w:val="548"/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批次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名称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71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66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新增建设用地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农用地指标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72367" w:rsidRPr="00D25F4C" w:rsidTr="00E46D2E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其中耕地指标</w:t>
            </w:r>
          </w:p>
        </w:tc>
        <w:tc>
          <w:tcPr>
            <w:tcW w:w="71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农用地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未利用地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指标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72367" w:rsidRPr="00D25F4C" w:rsidTr="00E46D2E">
        <w:trPr>
          <w:tblHeader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耕地</w:t>
            </w:r>
          </w:p>
        </w:tc>
        <w:tc>
          <w:tcPr>
            <w:tcW w:w="6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872367" w:rsidRPr="00D25F4C" w:rsidTr="00E46D2E">
        <w:trPr>
          <w:trHeight w:val="26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桂平市油麻镇安平村等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个村城乡建设用地增减挂钩项目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贵国土资函〔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2019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〕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43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284.711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251.252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贵自然资函〔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2024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〕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151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73.223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73.223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—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JXC-1~JXC-635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农村宅基地（详见附表）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73.047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25.874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0.144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0.032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0.032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47.317</w:t>
            </w: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亩耕地用于补充平衡建新区产能和其他用地</w:t>
            </w:r>
          </w:p>
        </w:tc>
      </w:tr>
      <w:tr w:rsidR="00872367" w:rsidRPr="00D25F4C" w:rsidTr="00E46D2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284.711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251.252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73.223</w:t>
            </w: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73.223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73.047</w:t>
            </w:r>
          </w:p>
        </w:tc>
        <w:tc>
          <w:tcPr>
            <w:tcW w:w="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25.874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0.144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73.191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0.032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  <w:r w:rsidRPr="00D25F4C"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0.032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367" w:rsidRPr="00D25F4C" w:rsidRDefault="00872367" w:rsidP="00E46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</w:pPr>
          </w:p>
        </w:tc>
      </w:tr>
    </w:tbl>
    <w:p w:rsidR="00872367" w:rsidRPr="00BC7AD0" w:rsidRDefault="00872367" w:rsidP="00872367">
      <w:pPr>
        <w:pStyle w:val="ab"/>
        <w:ind w:left="0" w:firstLineChars="0" w:firstLine="0"/>
        <w:rPr>
          <w:rFonts w:ascii="Times New Roman" w:hAnsi="Times New Roman" w:cs="Times New Roman"/>
          <w:lang w:val="en-US" w:bidi="ar-SA"/>
        </w:rPr>
        <w:sectPr w:rsidR="00872367" w:rsidRPr="00BC7AD0" w:rsidSect="00D25F4C">
          <w:footerReference w:type="even" r:id="rId6"/>
          <w:footerReference w:type="default" r:id="rId7"/>
          <w:pgSz w:w="16838" w:h="11906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872367" w:rsidRPr="00341F0C" w:rsidRDefault="00872367" w:rsidP="00872367">
      <w:pPr>
        <w:pStyle w:val="ab"/>
        <w:ind w:left="0" w:firstLineChars="0" w:firstLine="0"/>
        <w:jc w:val="left"/>
        <w:rPr>
          <w:rFonts w:ascii="黑体" w:eastAsia="黑体" w:hAnsi="黑体" w:cs="Times New Roman" w:hint="eastAsia"/>
          <w:bCs/>
          <w:color w:val="000000"/>
          <w:sz w:val="32"/>
          <w:szCs w:val="32"/>
          <w:lang w:val="en-US" w:bidi="ar-SA"/>
        </w:rPr>
      </w:pPr>
      <w:r w:rsidRPr="00341F0C">
        <w:rPr>
          <w:rFonts w:ascii="黑体" w:eastAsia="黑体" w:hAnsi="黑体" w:cs="Times New Roman"/>
          <w:bCs/>
          <w:color w:val="000000"/>
          <w:sz w:val="32"/>
          <w:szCs w:val="32"/>
          <w:lang w:val="en-US" w:bidi="ar-SA"/>
        </w:rPr>
        <w:lastRenderedPageBreak/>
        <w:t>附表</w:t>
      </w:r>
    </w:p>
    <w:p w:rsidR="00872367" w:rsidRPr="00BC7AD0" w:rsidRDefault="00872367" w:rsidP="00872367">
      <w:pPr>
        <w:pStyle w:val="ab"/>
        <w:ind w:left="0" w:firstLineChars="0" w:firstLine="0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</w:pPr>
      <w:r w:rsidRPr="00BC7AD0">
        <w:rPr>
          <w:rFonts w:ascii="Times New Roman" w:eastAsia="方正小标宋简体" w:hAnsi="Times New Roman" w:cs="Times New Roman"/>
          <w:bCs/>
          <w:color w:val="000000"/>
          <w:sz w:val="44"/>
          <w:szCs w:val="44"/>
          <w:lang w:val="en-US" w:bidi="ar-SA"/>
        </w:rPr>
        <w:t>农村宅基地地块面积表</w:t>
      </w:r>
    </w:p>
    <w:p w:rsidR="00872367" w:rsidRPr="00BC7AD0" w:rsidRDefault="00872367" w:rsidP="00872367">
      <w:pPr>
        <w:pStyle w:val="ab"/>
        <w:ind w:left="0" w:firstLineChars="0" w:firstLine="0"/>
        <w:jc w:val="right"/>
        <w:rPr>
          <w:rFonts w:ascii="Times New Roman" w:hAnsi="Times New Roman" w:cs="Times New Roman"/>
          <w:lang w:val="en-US" w:bidi="ar-SA"/>
        </w:rPr>
      </w:pPr>
      <w:r w:rsidRPr="00BC7AD0">
        <w:rPr>
          <w:rFonts w:ascii="Times New Roman" w:eastAsia="方正小标宋简体" w:hAnsi="Times New Roman" w:cs="Times New Roman"/>
          <w:bCs/>
          <w:color w:val="000000"/>
          <w:sz w:val="22"/>
          <w:szCs w:val="22"/>
          <w:lang w:val="en-US" w:bidi="ar-SA"/>
        </w:rPr>
        <w:t xml:space="preserve">                 </w:t>
      </w:r>
      <w:r w:rsidRPr="00BC7AD0">
        <w:rPr>
          <w:rFonts w:ascii="Times New Roman" w:eastAsia="方正小标宋简体" w:hAnsi="Times New Roman" w:cs="Times New Roman"/>
          <w:bCs/>
          <w:color w:val="000000"/>
          <w:sz w:val="22"/>
          <w:szCs w:val="22"/>
          <w:lang w:val="en-US" w:bidi="ar-SA"/>
        </w:rPr>
        <w:t>单位：亩</w:t>
      </w:r>
      <w:r w:rsidRPr="00BC7AD0">
        <w:rPr>
          <w:rFonts w:ascii="Times New Roman" w:hAnsi="Times New Roman" w:cs="Times New Roman"/>
          <w:sz w:val="18"/>
          <w:szCs w:val="18"/>
          <w:lang w:val="en-US" w:bidi="ar-SA"/>
        </w:rPr>
        <w:t xml:space="preserve">    </w:t>
      </w:r>
      <w:r w:rsidRPr="00BC7AD0">
        <w:rPr>
          <w:rFonts w:ascii="Times New Roman" w:hAnsi="Times New Roman" w:cs="Times New Roman"/>
          <w:sz w:val="20"/>
          <w:szCs w:val="20"/>
          <w:lang w:val="en-US" w:bidi="ar-SA"/>
        </w:rPr>
        <w:t xml:space="preserve"> </w:t>
      </w:r>
      <w:r w:rsidRPr="00BC7AD0">
        <w:rPr>
          <w:rFonts w:ascii="Times New Roman" w:hAnsi="Times New Roman" w:cs="Times New Roman"/>
          <w:lang w:val="en-US" w:bidi="ar-SA"/>
        </w:rPr>
        <w:t xml:space="preserve">            </w:t>
      </w:r>
    </w:p>
    <w:p w:rsidR="00872367" w:rsidRPr="00BC7AD0" w:rsidRDefault="00872367" w:rsidP="00872367">
      <w:pPr>
        <w:widowControl/>
        <w:jc w:val="center"/>
        <w:rPr>
          <w:rFonts w:ascii="Times New Roman" w:eastAsia="仿宋" w:hAnsi="Times New Roman"/>
          <w:b/>
          <w:bCs/>
          <w:color w:val="000000"/>
          <w:kern w:val="0"/>
          <w:szCs w:val="21"/>
        </w:rPr>
        <w:sectPr w:rsidR="00872367" w:rsidRPr="00BC7AD0">
          <w:footerReference w:type="default" r:id="rId8"/>
          <w:pgSz w:w="16838" w:h="11906" w:orient="landscape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9"/>
        <w:gridCol w:w="715"/>
        <w:gridCol w:w="719"/>
        <w:gridCol w:w="805"/>
        <w:gridCol w:w="723"/>
        <w:gridCol w:w="724"/>
      </w:tblGrid>
      <w:tr w:rsidR="00872367" w:rsidRPr="00BC7AD0" w:rsidTr="00E46D2E">
        <w:trPr>
          <w:trHeight w:val="285"/>
          <w:tblHeader/>
        </w:trPr>
        <w:tc>
          <w:tcPr>
            <w:tcW w:w="953" w:type="pct"/>
            <w:vMerge w:val="restart"/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BC7AD0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lastRenderedPageBreak/>
              <w:t>建新区地块编号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  <w:r w:rsidRPr="00BC7AD0"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  <w:t>建新区地块用地面积</w:t>
            </w:r>
          </w:p>
        </w:tc>
      </w:tr>
      <w:tr w:rsidR="00872367" w:rsidRPr="00BC7AD0" w:rsidTr="00E46D2E">
        <w:trPr>
          <w:trHeight w:val="285"/>
          <w:tblHeader/>
        </w:trPr>
        <w:tc>
          <w:tcPr>
            <w:tcW w:w="953" w:type="pct"/>
            <w:vMerge/>
            <w:vAlign w:val="center"/>
          </w:tcPr>
          <w:p w:rsidR="00872367" w:rsidRPr="00BC7AD0" w:rsidRDefault="00872367" w:rsidP="00E46D2E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BC7AD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新增建设用地</w:t>
            </w:r>
          </w:p>
        </w:tc>
      </w:tr>
      <w:tr w:rsidR="00872367" w:rsidRPr="00BC7AD0" w:rsidTr="00E46D2E">
        <w:trPr>
          <w:trHeight w:val="285"/>
          <w:tblHeader/>
        </w:trPr>
        <w:tc>
          <w:tcPr>
            <w:tcW w:w="953" w:type="pct"/>
            <w:vMerge/>
            <w:vAlign w:val="center"/>
          </w:tcPr>
          <w:p w:rsidR="00872367" w:rsidRPr="00BC7AD0" w:rsidRDefault="00872367" w:rsidP="00E46D2E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BC7AD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农用地</w:t>
            </w:r>
          </w:p>
        </w:tc>
        <w:tc>
          <w:tcPr>
            <w:tcW w:w="796" w:type="pct"/>
            <w:vMerge w:val="restart"/>
            <w:tcBorders>
              <w:lef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BC7AD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未利用地</w:t>
            </w:r>
          </w:p>
        </w:tc>
      </w:tr>
      <w:tr w:rsidR="00872367" w:rsidRPr="00BC7AD0" w:rsidTr="00E46D2E">
        <w:trPr>
          <w:trHeight w:val="285"/>
          <w:tblHeader/>
        </w:trPr>
        <w:tc>
          <w:tcPr>
            <w:tcW w:w="953" w:type="pct"/>
            <w:vMerge/>
            <w:vAlign w:val="center"/>
          </w:tcPr>
          <w:p w:rsidR="00872367" w:rsidRPr="00BC7AD0" w:rsidRDefault="00872367" w:rsidP="00E46D2E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794" w:type="pct"/>
            <w:tcBorders>
              <w:left w:val="single" w:sz="4" w:space="0" w:color="auto"/>
            </w:tcBorders>
            <w:vAlign w:val="center"/>
          </w:tcPr>
          <w:p w:rsidR="00872367" w:rsidRPr="00BC7AD0" w:rsidRDefault="00872367" w:rsidP="00E46D2E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  <w:r w:rsidRPr="00BC7AD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耕地</w:t>
            </w:r>
          </w:p>
        </w:tc>
        <w:tc>
          <w:tcPr>
            <w:tcW w:w="796" w:type="pct"/>
            <w:vMerge/>
            <w:vAlign w:val="center"/>
          </w:tcPr>
          <w:p w:rsidR="00872367" w:rsidRPr="00BC7AD0" w:rsidRDefault="00872367" w:rsidP="00E46D2E">
            <w:pPr>
              <w:widowControl/>
              <w:jc w:val="left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tcBorders>
              <w:top w:val="single" w:sz="4" w:space="0" w:color="auto"/>
            </w:tcBorders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36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7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02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JXC-51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78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JXC-79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0.086</w:t>
            </w: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JXC-89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JXC-99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JXC-109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JXC-119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JXC-121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JXC-129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JXC-139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JXC-149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JXC-159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JXC-169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JXC-179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JXC-189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JXC-193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JXC-199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JXC-209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JXC-219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JXC-229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JXC-239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JXC-249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JXC-259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JXC-265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JXC-269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JXC-279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JXC-289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JXC-299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JXC-309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JXC-319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JXC-329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JXC-337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JXC-339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JXC-349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JXC-355-2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JXC-359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JXC-369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JXC-379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JXC-389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JXC-399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JXC-400-2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JXC-405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JXC-409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0.053</w:t>
            </w: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JXC-419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JXC-429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JXC-439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JXC-449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0.130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0.130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0.130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JXC-459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0.187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JXC-469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0.108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JXC-477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JXC-479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JXC-489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JXC-499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JXC-500-2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JXC-508-2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JXC-509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JXC-516-2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JXC-519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JXC-529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JXC-531-2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JXC-539</w:t>
            </w: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JXC-540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JXC-549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JXC-553-2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0.035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JXC-559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JXC-567-2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JXC-568-2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JXC-569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0.215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JXC-579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0.006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JXC-589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0.174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JXC-590-2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JXC-599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lastRenderedPageBreak/>
              <w:t>JXC-603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0.025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JXC-609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0.052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0.131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JXC-619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0.083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0.121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0.088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0.199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0.194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JXC-626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JXC-627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0.005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JXC-628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JXC-629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JXC-630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0.079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JXC-631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0.128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JXC-632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0.099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JXC-633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0.067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JXC-634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0.054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0.054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0.054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JXC-635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AD0">
              <w:rPr>
                <w:rFonts w:ascii="Times New Roman" w:hAnsi="Times New Roman"/>
                <w:sz w:val="18"/>
                <w:szCs w:val="18"/>
              </w:rPr>
              <w:t>0.117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367" w:rsidRPr="00BC7AD0" w:rsidTr="00E46D2E">
        <w:trPr>
          <w:trHeight w:val="285"/>
        </w:trPr>
        <w:tc>
          <w:tcPr>
            <w:tcW w:w="953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AD0">
              <w:rPr>
                <w:rFonts w:ascii="Times New Roman" w:hAnsi="Times New Roman"/>
                <w:b/>
                <w:sz w:val="18"/>
                <w:szCs w:val="18"/>
              </w:rPr>
              <w:t>总计</w:t>
            </w:r>
          </w:p>
        </w:tc>
        <w:tc>
          <w:tcPr>
            <w:tcW w:w="785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AD0">
              <w:rPr>
                <w:rFonts w:ascii="Times New Roman" w:hAnsi="Times New Roman"/>
                <w:b/>
                <w:sz w:val="18"/>
                <w:szCs w:val="18"/>
              </w:rPr>
              <w:t>73.191</w:t>
            </w:r>
          </w:p>
        </w:tc>
        <w:tc>
          <w:tcPr>
            <w:tcW w:w="789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AD0">
              <w:rPr>
                <w:rFonts w:ascii="Times New Roman" w:hAnsi="Times New Roman"/>
                <w:b/>
                <w:sz w:val="18"/>
                <w:szCs w:val="18"/>
              </w:rPr>
              <w:t>73.191</w:t>
            </w:r>
          </w:p>
        </w:tc>
        <w:tc>
          <w:tcPr>
            <w:tcW w:w="88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AD0">
              <w:rPr>
                <w:rFonts w:ascii="Times New Roman" w:hAnsi="Times New Roman"/>
                <w:b/>
                <w:sz w:val="18"/>
                <w:szCs w:val="18"/>
              </w:rPr>
              <w:t>73.047</w:t>
            </w:r>
          </w:p>
        </w:tc>
        <w:tc>
          <w:tcPr>
            <w:tcW w:w="794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AD0">
              <w:rPr>
                <w:rFonts w:ascii="Times New Roman" w:hAnsi="Times New Roman"/>
                <w:b/>
                <w:sz w:val="18"/>
                <w:szCs w:val="18"/>
              </w:rPr>
              <w:t>25.874</w:t>
            </w:r>
          </w:p>
        </w:tc>
        <w:tc>
          <w:tcPr>
            <w:tcW w:w="796" w:type="pct"/>
            <w:vAlign w:val="center"/>
          </w:tcPr>
          <w:p w:rsidR="00872367" w:rsidRPr="00BC7AD0" w:rsidRDefault="00872367" w:rsidP="00E46D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AD0">
              <w:rPr>
                <w:rFonts w:ascii="Times New Roman" w:hAnsi="Times New Roman"/>
                <w:b/>
                <w:sz w:val="18"/>
                <w:szCs w:val="18"/>
              </w:rPr>
              <w:t>0.144</w:t>
            </w:r>
          </w:p>
        </w:tc>
      </w:tr>
    </w:tbl>
    <w:p w:rsidR="00872367" w:rsidRPr="00BC7AD0" w:rsidRDefault="00872367" w:rsidP="00872367">
      <w:pPr>
        <w:pStyle w:val="ab"/>
        <w:ind w:firstLine="300"/>
        <w:rPr>
          <w:rFonts w:ascii="Times New Roman" w:hAnsi="Times New Roman" w:cs="Times New Roman"/>
          <w:lang w:val="en-US" w:bidi="ar-SA"/>
        </w:rPr>
        <w:sectPr w:rsidR="00872367" w:rsidRPr="00BC7AD0" w:rsidSect="006616D8">
          <w:type w:val="continuous"/>
          <w:pgSz w:w="16838" w:h="11906" w:orient="landscape"/>
          <w:pgMar w:top="1474" w:right="1134" w:bottom="1361" w:left="1247" w:header="851" w:footer="737" w:gutter="0"/>
          <w:pgNumType w:fmt="numberInDash"/>
          <w:cols w:num="3" w:space="720"/>
          <w:docGrid w:type="lines" w:linePitch="312"/>
        </w:sectPr>
      </w:pPr>
    </w:p>
    <w:p w:rsidR="00872367" w:rsidRPr="00BC7AD0" w:rsidRDefault="00872367" w:rsidP="00872367">
      <w:pPr>
        <w:pStyle w:val="ab"/>
        <w:ind w:firstLine="300"/>
        <w:rPr>
          <w:rFonts w:ascii="Times New Roman" w:hAnsi="Times New Roman" w:cs="Times New Roman"/>
          <w:lang w:val="en-US" w:bidi="ar-SA"/>
        </w:rPr>
      </w:pPr>
    </w:p>
    <w:p w:rsidR="00214158" w:rsidRDefault="00214158"/>
    <w:sectPr w:rsidR="0021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58" w:rsidRDefault="00214158" w:rsidP="00872367">
      <w:r>
        <w:separator/>
      </w:r>
    </w:p>
  </w:endnote>
  <w:endnote w:type="continuationSeparator" w:id="1">
    <w:p w:rsidR="00214158" w:rsidRDefault="00214158" w:rsidP="0087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67" w:rsidRDefault="00872367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4" o:spid="_x0000_s1027" type="#_x0000_t202" style="position:absolute;margin-left:104pt;margin-top:0;width:2in;height:2in;z-index:251662336;mso-wrap-style:none;mso-position-horizontal:right;mso-position-horizontal-relative:margin" filled="f" stroked="f">
          <v:textbox style="mso-fit-shape-to-text:t" inset="0,0,0,0">
            <w:txbxContent>
              <w:p w:rsidR="00872367" w:rsidRDefault="00872367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2C1444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10 -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67" w:rsidRDefault="00872367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103" o:spid="_x0000_s1026" type="#_x0000_t202" style="position:absolute;left:0;text-align:left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872367" w:rsidRDefault="00872367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872367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67" w:rsidRDefault="00872367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099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872367" w:rsidRDefault="00872367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872367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58" w:rsidRDefault="00214158" w:rsidP="00872367">
      <w:r>
        <w:separator/>
      </w:r>
    </w:p>
  </w:footnote>
  <w:footnote w:type="continuationSeparator" w:id="1">
    <w:p w:rsidR="00214158" w:rsidRDefault="00214158" w:rsidP="00872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367"/>
    <w:rsid w:val="00214158"/>
    <w:rsid w:val="0087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872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7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87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2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2367"/>
    <w:rPr>
      <w:sz w:val="18"/>
      <w:szCs w:val="18"/>
    </w:rPr>
  </w:style>
  <w:style w:type="paragraph" w:customStyle="1" w:styleId="Default">
    <w:name w:val="Default"/>
    <w:uiPriority w:val="99"/>
    <w:unhideWhenUsed/>
    <w:qFormat/>
    <w:rsid w:val="00872367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paragraph" w:styleId="a5">
    <w:name w:val="caption"/>
    <w:basedOn w:val="a"/>
    <w:next w:val="a"/>
    <w:qFormat/>
    <w:rsid w:val="00872367"/>
    <w:rPr>
      <w:rFonts w:ascii="Cambria" w:eastAsia="黑体" w:hAnsi="Cambria" w:cs="宋体"/>
      <w:sz w:val="20"/>
      <w:szCs w:val="20"/>
    </w:rPr>
  </w:style>
  <w:style w:type="paragraph" w:styleId="a6">
    <w:name w:val="annotation text"/>
    <w:basedOn w:val="a"/>
    <w:link w:val="Char1"/>
    <w:qFormat/>
    <w:rsid w:val="00872367"/>
    <w:pPr>
      <w:widowControl/>
      <w:jc w:val="left"/>
    </w:pPr>
    <w:rPr>
      <w:rFonts w:ascii="Times New Roman" w:hAnsi="Times New Roman"/>
      <w:szCs w:val="20"/>
    </w:rPr>
  </w:style>
  <w:style w:type="character" w:customStyle="1" w:styleId="Char1">
    <w:name w:val="批注文字 Char"/>
    <w:basedOn w:val="a0"/>
    <w:link w:val="a6"/>
    <w:qFormat/>
    <w:rsid w:val="00872367"/>
    <w:rPr>
      <w:rFonts w:ascii="Times New Roman" w:eastAsia="宋体" w:hAnsi="Times New Roman" w:cs="Times New Roman"/>
      <w:szCs w:val="20"/>
    </w:rPr>
  </w:style>
  <w:style w:type="paragraph" w:styleId="a7">
    <w:name w:val="Body Text"/>
    <w:basedOn w:val="a"/>
    <w:link w:val="Char2"/>
    <w:uiPriority w:val="99"/>
    <w:qFormat/>
    <w:rsid w:val="00872367"/>
    <w:pPr>
      <w:widowControl/>
      <w:ind w:left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文本 Char"/>
    <w:basedOn w:val="a0"/>
    <w:link w:val="a7"/>
    <w:uiPriority w:val="99"/>
    <w:qFormat/>
    <w:rsid w:val="00872367"/>
    <w:rPr>
      <w:rFonts w:ascii="宋体" w:eastAsia="宋体" w:hAnsi="宋体" w:cs="宋体"/>
      <w:sz w:val="30"/>
      <w:szCs w:val="30"/>
      <w:lang w:val="zh-CN" w:bidi="zh-CN"/>
    </w:rPr>
  </w:style>
  <w:style w:type="paragraph" w:styleId="a8">
    <w:name w:val="Date"/>
    <w:basedOn w:val="a"/>
    <w:next w:val="a"/>
    <w:link w:val="Char3"/>
    <w:uiPriority w:val="99"/>
    <w:unhideWhenUsed/>
    <w:rsid w:val="00872367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rsid w:val="00872367"/>
    <w:rPr>
      <w:rFonts w:ascii="Calibri" w:eastAsia="宋体" w:hAnsi="Calibri" w:cs="Times New Roman"/>
    </w:rPr>
  </w:style>
  <w:style w:type="paragraph" w:styleId="a9">
    <w:name w:val="Balloon Text"/>
    <w:basedOn w:val="a"/>
    <w:link w:val="Char4"/>
    <w:qFormat/>
    <w:rsid w:val="00872367"/>
    <w:pPr>
      <w:widowControl/>
    </w:pPr>
    <w:rPr>
      <w:rFonts w:ascii="Times New Roman" w:hAnsi="Times New Roman"/>
      <w:sz w:val="18"/>
      <w:szCs w:val="18"/>
    </w:rPr>
  </w:style>
  <w:style w:type="character" w:customStyle="1" w:styleId="Char4">
    <w:name w:val="批注框文本 Char"/>
    <w:basedOn w:val="a0"/>
    <w:link w:val="a9"/>
    <w:qFormat/>
    <w:rsid w:val="00872367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subject"/>
    <w:basedOn w:val="a6"/>
    <w:next w:val="a6"/>
    <w:link w:val="Char5"/>
    <w:qFormat/>
    <w:rsid w:val="00872367"/>
    <w:rPr>
      <w:b/>
      <w:bCs/>
    </w:rPr>
  </w:style>
  <w:style w:type="character" w:customStyle="1" w:styleId="Char5">
    <w:name w:val="批注主题 Char"/>
    <w:basedOn w:val="Char1"/>
    <w:link w:val="aa"/>
    <w:qFormat/>
    <w:rsid w:val="00872367"/>
    <w:rPr>
      <w:b/>
      <w:bCs/>
    </w:rPr>
  </w:style>
  <w:style w:type="paragraph" w:styleId="ab">
    <w:name w:val="Body Text First Indent"/>
    <w:basedOn w:val="a7"/>
    <w:link w:val="Char6"/>
    <w:uiPriority w:val="99"/>
    <w:qFormat/>
    <w:rsid w:val="00872367"/>
    <w:pPr>
      <w:ind w:firstLineChars="100" w:firstLine="420"/>
    </w:pPr>
  </w:style>
  <w:style w:type="character" w:customStyle="1" w:styleId="Char6">
    <w:name w:val="正文首行缩进 Char"/>
    <w:basedOn w:val="Char2"/>
    <w:link w:val="ab"/>
    <w:uiPriority w:val="99"/>
    <w:rsid w:val="00872367"/>
  </w:style>
  <w:style w:type="table" w:styleId="ac">
    <w:name w:val="Table Grid"/>
    <w:basedOn w:val="a1"/>
    <w:qFormat/>
    <w:rsid w:val="008723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unhideWhenUsed/>
    <w:qFormat/>
    <w:rsid w:val="00872367"/>
    <w:rPr>
      <w:color w:val="954F72"/>
      <w:u w:val="single"/>
    </w:rPr>
  </w:style>
  <w:style w:type="character" w:styleId="ae">
    <w:name w:val="Hyperlink"/>
    <w:basedOn w:val="a0"/>
    <w:uiPriority w:val="99"/>
    <w:unhideWhenUsed/>
    <w:qFormat/>
    <w:rsid w:val="00872367"/>
    <w:rPr>
      <w:color w:val="0563C1"/>
      <w:u w:val="single"/>
    </w:rPr>
  </w:style>
  <w:style w:type="character" w:styleId="af">
    <w:name w:val="annotation reference"/>
    <w:basedOn w:val="a0"/>
    <w:qFormat/>
    <w:rsid w:val="00872367"/>
    <w:rPr>
      <w:sz w:val="21"/>
      <w:szCs w:val="21"/>
    </w:rPr>
  </w:style>
  <w:style w:type="character" w:customStyle="1" w:styleId="font61">
    <w:name w:val="font61"/>
    <w:basedOn w:val="a0"/>
    <w:qFormat/>
    <w:rsid w:val="00872367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872367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87236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872367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872367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1">
    <w:name w:val="xl61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2">
    <w:name w:val="xl62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font7">
    <w:name w:val="font7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8">
    <w:name w:val="font8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7">
    <w:name w:val="xl67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xl68">
    <w:name w:val="xl68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1">
    <w:name w:val="修订1"/>
    <w:uiPriority w:val="99"/>
    <w:semiHidden/>
    <w:qFormat/>
    <w:rsid w:val="00872367"/>
    <w:rPr>
      <w:rFonts w:ascii="Calibri" w:eastAsia="宋体" w:hAnsi="Calibri" w:cs="Times New Roman"/>
      <w:szCs w:val="24"/>
    </w:rPr>
  </w:style>
  <w:style w:type="paragraph" w:customStyle="1" w:styleId="font9">
    <w:name w:val="font9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1">
    <w:name w:val="font11"/>
    <w:basedOn w:val="a"/>
    <w:qFormat/>
    <w:rsid w:val="0087236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rsid w:val="008723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f0">
    <w:name w:val="List Paragraph"/>
    <w:basedOn w:val="a"/>
    <w:uiPriority w:val="99"/>
    <w:qFormat/>
    <w:rsid w:val="00872367"/>
    <w:pPr>
      <w:ind w:firstLineChars="200" w:firstLine="420"/>
    </w:pPr>
    <w:rPr>
      <w:szCs w:val="24"/>
    </w:rPr>
  </w:style>
  <w:style w:type="character" w:customStyle="1" w:styleId="fontstyle01">
    <w:name w:val="fontstyle01"/>
    <w:basedOn w:val="a0"/>
    <w:qFormat/>
    <w:rsid w:val="00872367"/>
    <w:rPr>
      <w:rFonts w:ascii="仿宋" w:eastAsia="仿宋" w:hAnsi="仿宋" w:cs="仿宋"/>
      <w:color w:val="000000"/>
      <w:sz w:val="30"/>
      <w:szCs w:val="30"/>
    </w:rPr>
  </w:style>
  <w:style w:type="character" w:customStyle="1" w:styleId="font81">
    <w:name w:val="font81"/>
    <w:basedOn w:val="a0"/>
    <w:qFormat/>
    <w:rsid w:val="00872367"/>
    <w:rPr>
      <w:rFonts w:ascii="仿宋" w:eastAsia="仿宋" w:hAnsi="仿宋" w:cs="仿宋" w:hint="eastAsia"/>
      <w:b/>
      <w:color w:val="000000"/>
      <w:sz w:val="18"/>
      <w:szCs w:val="18"/>
      <w:u w:val="none"/>
    </w:rPr>
  </w:style>
  <w:style w:type="character" w:customStyle="1" w:styleId="font131">
    <w:name w:val="font131"/>
    <w:basedOn w:val="a0"/>
    <w:qFormat/>
    <w:rsid w:val="00872367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sid w:val="00872367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qFormat/>
    <w:rsid w:val="00872367"/>
    <w:rPr>
      <w:rFonts w:ascii="仿宋" w:eastAsia="仿宋" w:hAnsi="仿宋" w:cs="仿宋" w:hint="eastAsia"/>
      <w:b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sid w:val="00872367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2">
    <w:name w:val="font12"/>
    <w:basedOn w:val="a0"/>
    <w:qFormat/>
    <w:rsid w:val="00872367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3031</Words>
  <Characters>17282</Characters>
  <Application>Microsoft Office Word</Application>
  <DocSecurity>0</DocSecurity>
  <Lines>144</Lines>
  <Paragraphs>40</Paragraphs>
  <ScaleCrop>false</ScaleCrop>
  <Company>P R C</Company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2025-09-16T02:41:00Z</dcterms:created>
  <dcterms:modified xsi:type="dcterms:W3CDTF">2025-09-16T02:42:00Z</dcterms:modified>
</cp:coreProperties>
</file>