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CD8" w:rsidRPr="00C16591" w:rsidRDefault="00E20CD8" w:rsidP="00E20CD8">
      <w:pPr>
        <w:autoSpaceDE w:val="0"/>
        <w:autoSpaceDN w:val="0"/>
        <w:adjustRightInd w:val="0"/>
        <w:spacing w:line="580" w:lineRule="exact"/>
        <w:jc w:val="left"/>
        <w:rPr>
          <w:rFonts w:ascii="Times New Roman" w:eastAsia="黑体" w:hAnsi="Times New Roman"/>
          <w:bCs/>
          <w:color w:val="000000"/>
          <w:sz w:val="32"/>
          <w:szCs w:val="32"/>
        </w:rPr>
      </w:pPr>
      <w:r w:rsidRPr="00C16591">
        <w:rPr>
          <w:rFonts w:ascii="Times New Roman" w:eastAsia="黑体" w:hAnsi="黑体"/>
          <w:bCs/>
          <w:color w:val="000000"/>
          <w:sz w:val="32"/>
          <w:szCs w:val="32"/>
        </w:rPr>
        <w:t>附件</w:t>
      </w:r>
    </w:p>
    <w:p w:rsidR="00E20CD8" w:rsidRDefault="00E20CD8" w:rsidP="00E20CD8">
      <w:pPr>
        <w:pStyle w:val="Default"/>
        <w:spacing w:line="600" w:lineRule="exact"/>
        <w:ind w:firstLine="561"/>
        <w:jc w:val="center"/>
        <w:rPr>
          <w:rFonts w:ascii="方正小标宋简体" w:eastAsia="方正小标宋简体" w:hAnsi="Times New Roman"/>
          <w:bCs/>
          <w:color w:val="auto"/>
          <w:sz w:val="44"/>
          <w:szCs w:val="44"/>
        </w:rPr>
      </w:pPr>
      <w:r w:rsidRPr="00C16591">
        <w:rPr>
          <w:rFonts w:ascii="方正小标宋简体" w:eastAsia="方正小标宋简体" w:hAnsi="Times New Roman"/>
          <w:bCs/>
          <w:color w:val="auto"/>
          <w:sz w:val="44"/>
          <w:szCs w:val="44"/>
        </w:rPr>
        <w:t>贵港市港南区湛江镇福兴村等3个村城乡建设用地增减挂钩项目</w:t>
      </w:r>
    </w:p>
    <w:p w:rsidR="00E20CD8" w:rsidRPr="00C16591" w:rsidRDefault="00E20CD8" w:rsidP="00E20CD8">
      <w:pPr>
        <w:pStyle w:val="Default"/>
        <w:spacing w:line="600" w:lineRule="exact"/>
        <w:ind w:firstLine="561"/>
        <w:jc w:val="center"/>
        <w:rPr>
          <w:rFonts w:ascii="方正小标宋简体" w:eastAsia="方正小标宋简体" w:hAnsi="Times New Roman"/>
          <w:kern w:val="2"/>
          <w:sz w:val="44"/>
          <w:szCs w:val="44"/>
        </w:rPr>
      </w:pPr>
      <w:r w:rsidRPr="00C16591">
        <w:rPr>
          <w:rFonts w:ascii="方正小标宋简体" w:eastAsia="方正小标宋简体" w:hAnsi="Times New Roman"/>
          <w:bCs/>
          <w:color w:val="auto"/>
          <w:sz w:val="44"/>
          <w:szCs w:val="44"/>
        </w:rPr>
        <w:t>建新区第二次变更方案周转指标使用情况表</w:t>
      </w:r>
    </w:p>
    <w:p w:rsidR="00E20CD8" w:rsidRPr="00AA15D4" w:rsidRDefault="00E20CD8" w:rsidP="00E20CD8">
      <w:pPr>
        <w:pStyle w:val="Default"/>
        <w:ind w:firstLineChars="100" w:firstLine="240"/>
        <w:jc w:val="both"/>
        <w:rPr>
          <w:rFonts w:ascii="Times New Roman" w:hAnsi="Times New Roman" w:hint="default"/>
        </w:rPr>
      </w:pPr>
      <w:r w:rsidRPr="00AA15D4">
        <w:rPr>
          <w:rFonts w:ascii="Times New Roman" w:eastAsia="仿宋" w:hAnsi="仿宋" w:hint="default"/>
          <w:kern w:val="2"/>
        </w:rPr>
        <w:t>填报单位：贵港市自然资源局</w:t>
      </w:r>
      <w:r w:rsidRPr="00AA15D4">
        <w:rPr>
          <w:rFonts w:ascii="Times New Roman" w:eastAsia="仿宋" w:hAnsi="Times New Roman" w:hint="default"/>
          <w:kern w:val="2"/>
        </w:rPr>
        <w:t xml:space="preserve">                                                                                  </w:t>
      </w:r>
      <w:r w:rsidRPr="00AA15D4">
        <w:rPr>
          <w:rFonts w:ascii="Times New Roman" w:eastAsia="仿宋" w:hAnsi="仿宋" w:hint="default"/>
          <w:kern w:val="2"/>
        </w:rPr>
        <w:t>单位：亩</w:t>
      </w:r>
    </w:p>
    <w:tbl>
      <w:tblPr>
        <w:tblW w:w="15423" w:type="dxa"/>
        <w:tblInd w:w="-567" w:type="dxa"/>
        <w:tblLayout w:type="fixed"/>
        <w:tblLook w:val="0000"/>
      </w:tblPr>
      <w:tblGrid>
        <w:gridCol w:w="822"/>
        <w:gridCol w:w="762"/>
        <w:gridCol w:w="608"/>
        <w:gridCol w:w="706"/>
        <w:gridCol w:w="646"/>
        <w:gridCol w:w="709"/>
        <w:gridCol w:w="567"/>
        <w:gridCol w:w="384"/>
        <w:gridCol w:w="450"/>
        <w:gridCol w:w="447"/>
        <w:gridCol w:w="1129"/>
        <w:gridCol w:w="567"/>
        <w:gridCol w:w="915"/>
        <w:gridCol w:w="677"/>
        <w:gridCol w:w="676"/>
        <w:gridCol w:w="637"/>
        <w:gridCol w:w="656"/>
        <w:gridCol w:w="427"/>
        <w:gridCol w:w="544"/>
        <w:gridCol w:w="581"/>
        <w:gridCol w:w="600"/>
        <w:gridCol w:w="581"/>
        <w:gridCol w:w="1332"/>
      </w:tblGrid>
      <w:tr w:rsidR="00E20CD8" w:rsidRPr="00AA15D4" w:rsidTr="00DA19E0">
        <w:trPr>
          <w:tblHeader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AA15D4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拆旧区项目</w:t>
            </w:r>
          </w:p>
          <w:p w:rsidR="00E20CD8" w:rsidRPr="00AA15D4" w:rsidRDefault="00E20CD8" w:rsidP="00DA19E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AA15D4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名称</w:t>
            </w:r>
          </w:p>
        </w:tc>
        <w:tc>
          <w:tcPr>
            <w:tcW w:w="762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AA15D4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立项批复文号</w:t>
            </w:r>
          </w:p>
        </w:tc>
        <w:tc>
          <w:tcPr>
            <w:tcW w:w="131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AA15D4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立项批复面积</w:t>
            </w: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AA15D4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节余指标确认批复文号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Default="00E20CD8" w:rsidP="00DA19E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</w:pPr>
            <w:r w:rsidRPr="00AA15D4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确认批复</w:t>
            </w:r>
          </w:p>
          <w:p w:rsidR="00E20CD8" w:rsidRPr="00AA15D4" w:rsidRDefault="00E20CD8" w:rsidP="00DA19E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AA15D4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面积</w:t>
            </w:r>
          </w:p>
        </w:tc>
        <w:tc>
          <w:tcPr>
            <w:tcW w:w="128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Default="00E20CD8" w:rsidP="00DA19E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</w:pPr>
            <w:r w:rsidRPr="00AA15D4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已使用周转</w:t>
            </w:r>
          </w:p>
          <w:p w:rsidR="00E20CD8" w:rsidRPr="00AA15D4" w:rsidRDefault="00E20CD8" w:rsidP="00DA19E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AA15D4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指标</w:t>
            </w:r>
          </w:p>
        </w:tc>
        <w:tc>
          <w:tcPr>
            <w:tcW w:w="1129" w:type="dxa"/>
            <w:vMerge w:val="restart"/>
            <w:tcBorders>
              <w:top w:val="single" w:sz="8" w:space="0" w:color="000000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AA15D4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批次名称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AA15D4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建新区地块编号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AA15D4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备案项目</w:t>
            </w:r>
          </w:p>
          <w:p w:rsidR="00E20CD8" w:rsidRPr="00AA15D4" w:rsidRDefault="00E20CD8" w:rsidP="00DA19E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AA15D4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名称</w:t>
            </w:r>
          </w:p>
        </w:tc>
        <w:tc>
          <w:tcPr>
            <w:tcW w:w="3073" w:type="dxa"/>
            <w:gridSpan w:val="5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AA15D4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建新</w:t>
            </w:r>
            <w:r w:rsidRPr="00AA15D4">
              <w:rPr>
                <w:rFonts w:ascii="Times New Roman" w:eastAsia="仿宋_GB2312" w:hAnsi="Times New Roman"/>
                <w:kern w:val="0"/>
                <w:szCs w:val="21"/>
                <w:lang/>
              </w:rPr>
              <w:t>区</w:t>
            </w:r>
            <w:r w:rsidRPr="00AA15D4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地块用地面积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Default="00E20CD8" w:rsidP="00DA19E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</w:pPr>
            <w:r w:rsidRPr="00AA15D4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本次使用</w:t>
            </w:r>
          </w:p>
          <w:p w:rsidR="00E20CD8" w:rsidRPr="00AA15D4" w:rsidRDefault="00E20CD8" w:rsidP="00DA19E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AA15D4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指标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AA15D4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剩余指标</w:t>
            </w:r>
          </w:p>
        </w:tc>
        <w:tc>
          <w:tcPr>
            <w:tcW w:w="1332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AA15D4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备注</w:t>
            </w:r>
          </w:p>
        </w:tc>
      </w:tr>
      <w:tr w:rsidR="00E20CD8" w:rsidRPr="00AA15D4" w:rsidTr="00DA19E0">
        <w:trPr>
          <w:tblHeader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6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AA15D4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农用地</w:t>
            </w: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AA15D4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农用地指标</w:t>
            </w:r>
          </w:p>
        </w:tc>
        <w:tc>
          <w:tcPr>
            <w:tcW w:w="3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AA15D4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批次</w:t>
            </w:r>
          </w:p>
          <w:p w:rsidR="00E20CD8" w:rsidRPr="00AA15D4" w:rsidRDefault="00E20CD8" w:rsidP="00DA19E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AA15D4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名称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Default="00E20CD8" w:rsidP="00DA19E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</w:pPr>
            <w:r w:rsidRPr="00AA15D4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农用地</w:t>
            </w:r>
          </w:p>
          <w:p w:rsidR="00E20CD8" w:rsidRPr="00AA15D4" w:rsidRDefault="00E20CD8" w:rsidP="00DA19E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AA15D4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指标</w:t>
            </w:r>
          </w:p>
        </w:tc>
        <w:tc>
          <w:tcPr>
            <w:tcW w:w="1129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2396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AA15D4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新增建设用地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AA15D4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农用地指标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AA15D4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农用地指标</w:t>
            </w:r>
          </w:p>
        </w:tc>
        <w:tc>
          <w:tcPr>
            <w:tcW w:w="1332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E20CD8" w:rsidRPr="00AA15D4" w:rsidTr="00DA19E0">
        <w:trPr>
          <w:tblHeader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6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spacing w:line="30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AA15D4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其中</w:t>
            </w:r>
          </w:p>
          <w:p w:rsidR="00E20CD8" w:rsidRPr="00AA15D4" w:rsidRDefault="00E20CD8" w:rsidP="00DA19E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AA15D4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耕地</w:t>
            </w: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spacing w:line="30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AA15D4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其中耕地指标</w:t>
            </w:r>
          </w:p>
        </w:tc>
        <w:tc>
          <w:tcPr>
            <w:tcW w:w="3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spacing w:line="30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44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AA15D4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其中耕地指标</w:t>
            </w:r>
          </w:p>
        </w:tc>
        <w:tc>
          <w:tcPr>
            <w:tcW w:w="1129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AA15D4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农用地</w:t>
            </w:r>
          </w:p>
        </w:tc>
        <w:tc>
          <w:tcPr>
            <w:tcW w:w="42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AA15D4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未利用地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581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AA15D4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耕地</w:t>
            </w:r>
          </w:p>
          <w:p w:rsidR="00E20CD8" w:rsidRPr="00AA15D4" w:rsidRDefault="00E20CD8" w:rsidP="00DA19E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AA15D4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指标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581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AA15D4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耕地</w:t>
            </w:r>
          </w:p>
          <w:p w:rsidR="00E20CD8" w:rsidRPr="00AA15D4" w:rsidRDefault="00E20CD8" w:rsidP="00DA19E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AA15D4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指标</w:t>
            </w:r>
          </w:p>
        </w:tc>
        <w:tc>
          <w:tcPr>
            <w:tcW w:w="1332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E20CD8" w:rsidRPr="00AA15D4" w:rsidTr="00DA19E0">
        <w:trPr>
          <w:tblHeader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6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spacing w:line="30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44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129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AA15D4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耕地</w:t>
            </w:r>
          </w:p>
        </w:tc>
        <w:tc>
          <w:tcPr>
            <w:tcW w:w="42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58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58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33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E20CD8" w:rsidRPr="00AA15D4" w:rsidTr="00DA19E0">
        <w:trPr>
          <w:trHeight w:val="306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AA15D4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  <w:lang/>
              </w:rPr>
              <w:t>贵港市港南区湛江镇福兴村等</w:t>
            </w:r>
            <w:r w:rsidRPr="00AA15D4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3</w:t>
            </w:r>
            <w:r w:rsidRPr="00AA15D4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  <w:lang/>
              </w:rPr>
              <w:t>个村城乡建设用地增减挂钩项目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AA15D4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  <w:lang/>
              </w:rPr>
              <w:t>贵自然资函〔</w:t>
            </w:r>
            <w:r w:rsidRPr="00AA15D4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2019</w:t>
            </w:r>
            <w:r w:rsidRPr="00AA15D4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  <w:lang/>
              </w:rPr>
              <w:t>〕</w:t>
            </w:r>
            <w:r w:rsidRPr="00AA15D4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241</w:t>
            </w:r>
            <w:r w:rsidRPr="00AA15D4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  <w:lang/>
              </w:rPr>
              <w:t>号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AA15D4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440.463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AA15D4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422.843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AA15D4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  <w:lang/>
              </w:rPr>
              <w:t>贵自然资函〔</w:t>
            </w:r>
            <w:r w:rsidRPr="00AA15D4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2025</w:t>
            </w:r>
            <w:r w:rsidRPr="00AA15D4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  <w:lang/>
              </w:rPr>
              <w:t>〕</w:t>
            </w:r>
            <w:r w:rsidRPr="00AA15D4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90</w:t>
            </w:r>
            <w:r w:rsidRPr="00AA15D4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  <w:lang/>
              </w:rPr>
              <w:t>号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AA15D4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118.232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AA15D4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98.562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AA15D4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/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AA15D4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/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  <w:lang/>
              </w:rPr>
            </w:pPr>
            <w:r w:rsidRPr="00AA15D4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/</w:t>
            </w:r>
          </w:p>
        </w:tc>
        <w:tc>
          <w:tcPr>
            <w:tcW w:w="1129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AA15D4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  <w:lang/>
              </w:rPr>
              <w:t>贵港市港南区</w:t>
            </w:r>
            <w:r w:rsidRPr="00AA15D4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2021</w:t>
            </w:r>
            <w:r w:rsidRPr="00AA15D4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  <w:lang/>
              </w:rPr>
              <w:t>年第九批次乡镇建设用地（城乡建设用地增减挂钩项目建新区用地）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AA15D4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JX-01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AA15D4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  <w:lang/>
              </w:rPr>
              <w:t>港南绿色家居产业园（东津片区）建设项目（一期）</w:t>
            </w:r>
          </w:p>
        </w:tc>
        <w:tc>
          <w:tcPr>
            <w:tcW w:w="677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AA15D4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 xml:space="preserve">113.870 </w:t>
            </w:r>
          </w:p>
        </w:tc>
        <w:tc>
          <w:tcPr>
            <w:tcW w:w="676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AA15D4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 xml:space="preserve">113.870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AA15D4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110.553</w:t>
            </w:r>
          </w:p>
        </w:tc>
        <w:tc>
          <w:tcPr>
            <w:tcW w:w="656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AA15D4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98.561</w:t>
            </w:r>
          </w:p>
        </w:tc>
        <w:tc>
          <w:tcPr>
            <w:tcW w:w="4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AA15D4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3.317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AA15D4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 xml:space="preserve">113.870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AA15D4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98.562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AA15D4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4.362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AA15D4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0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C16591" w:rsidRDefault="00E20CD8" w:rsidP="00DA19E0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4"/>
                <w:lang/>
              </w:rPr>
            </w:pPr>
            <w:r w:rsidRPr="00C16591">
              <w:rPr>
                <w:rFonts w:ascii="Times New Roman" w:eastAsia="仿宋" w:hAnsi="仿宋"/>
                <w:kern w:val="0"/>
                <w:sz w:val="24"/>
                <w:szCs w:val="24"/>
                <w:lang/>
              </w:rPr>
              <w:t>核减的</w:t>
            </w:r>
            <w:r w:rsidRPr="00C16591">
              <w:rPr>
                <w:rFonts w:ascii="Times New Roman" w:eastAsia="仿宋" w:hAnsi="Times New Roman"/>
                <w:kern w:val="0"/>
                <w:sz w:val="24"/>
                <w:szCs w:val="24"/>
                <w:lang/>
              </w:rPr>
              <w:t>0.270</w:t>
            </w:r>
            <w:r w:rsidRPr="00C16591">
              <w:rPr>
                <w:rFonts w:ascii="Times New Roman" w:eastAsia="仿宋" w:hAnsi="仿宋"/>
                <w:kern w:val="0"/>
                <w:sz w:val="24"/>
                <w:szCs w:val="24"/>
                <w:lang/>
              </w:rPr>
              <w:t>亩在《贵港市港南区八塘镇、桥圩镇</w:t>
            </w:r>
            <w:r w:rsidRPr="00C16591">
              <w:rPr>
                <w:rFonts w:ascii="Times New Roman" w:eastAsia="仿宋" w:hAnsi="Times New Roman"/>
                <w:kern w:val="0"/>
                <w:sz w:val="24"/>
                <w:szCs w:val="24"/>
                <w:lang/>
              </w:rPr>
              <w:t>2</w:t>
            </w:r>
            <w:r w:rsidRPr="00C16591">
              <w:rPr>
                <w:rFonts w:ascii="Times New Roman" w:eastAsia="仿宋" w:hAnsi="仿宋"/>
                <w:kern w:val="0"/>
                <w:sz w:val="24"/>
                <w:szCs w:val="24"/>
                <w:lang/>
              </w:rPr>
              <w:t>个镇城乡建设用地增减挂钩项目建新区变更方案》</w:t>
            </w:r>
          </w:p>
        </w:tc>
      </w:tr>
      <w:tr w:rsidR="00E20CD8" w:rsidRPr="00AA15D4" w:rsidTr="00DA19E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AA15D4">
              <w:rPr>
                <w:rFonts w:ascii="Times New Roman" w:eastAsia="仿宋" w:hAnsi="仿宋"/>
                <w:b/>
                <w:color w:val="000000"/>
                <w:kern w:val="0"/>
                <w:sz w:val="24"/>
                <w:szCs w:val="24"/>
                <w:lang/>
              </w:rPr>
              <w:t>合计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AA15D4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/</w:t>
            </w:r>
          </w:p>
        </w:tc>
        <w:tc>
          <w:tcPr>
            <w:tcW w:w="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AA15D4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440.463</w:t>
            </w: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AA15D4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422.843</w:t>
            </w:r>
          </w:p>
        </w:tc>
        <w:tc>
          <w:tcPr>
            <w:tcW w:w="6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AA15D4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AA15D4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118.232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15D4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98.562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AA15D4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/</w:t>
            </w:r>
          </w:p>
        </w:tc>
        <w:tc>
          <w:tcPr>
            <w:tcW w:w="4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AA15D4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/</w:t>
            </w:r>
          </w:p>
        </w:tc>
        <w:tc>
          <w:tcPr>
            <w:tcW w:w="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  <w:lang/>
              </w:rPr>
            </w:pPr>
            <w:r w:rsidRPr="00AA15D4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/</w:t>
            </w:r>
          </w:p>
        </w:tc>
        <w:tc>
          <w:tcPr>
            <w:tcW w:w="11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AA15D4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/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AA15D4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/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AA15D4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/</w:t>
            </w:r>
          </w:p>
        </w:tc>
        <w:tc>
          <w:tcPr>
            <w:tcW w:w="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AA15D4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 xml:space="preserve">113.870 </w:t>
            </w:r>
          </w:p>
        </w:tc>
        <w:tc>
          <w:tcPr>
            <w:tcW w:w="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AA15D4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 xml:space="preserve">113.870 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AA15D4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110.553</w:t>
            </w:r>
          </w:p>
        </w:tc>
        <w:tc>
          <w:tcPr>
            <w:tcW w:w="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AA15D4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98.561</w:t>
            </w:r>
          </w:p>
        </w:tc>
        <w:tc>
          <w:tcPr>
            <w:tcW w:w="4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AA15D4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3.317</w:t>
            </w:r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AA15D4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 xml:space="preserve">113.870 </w:t>
            </w:r>
          </w:p>
        </w:tc>
        <w:tc>
          <w:tcPr>
            <w:tcW w:w="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AA15D4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98.562</w:t>
            </w: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AA15D4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4.362</w:t>
            </w:r>
          </w:p>
        </w:tc>
        <w:tc>
          <w:tcPr>
            <w:tcW w:w="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AA15D4" w:rsidRDefault="00E20CD8" w:rsidP="00DA19E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AA15D4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0</w:t>
            </w:r>
          </w:p>
        </w:tc>
        <w:tc>
          <w:tcPr>
            <w:tcW w:w="13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CD8" w:rsidRPr="00C16591" w:rsidRDefault="00E20CD8" w:rsidP="00DA19E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  <w:lang/>
              </w:rPr>
            </w:pPr>
            <w:r w:rsidRPr="00C16591">
              <w:rPr>
                <w:rFonts w:ascii="Times New Roman" w:eastAsia="仿宋" w:hAnsi="Times New Roman"/>
                <w:kern w:val="0"/>
                <w:sz w:val="24"/>
                <w:szCs w:val="24"/>
                <w:lang/>
              </w:rPr>
              <w:t>0.001</w:t>
            </w:r>
            <w:r w:rsidRPr="00C16591">
              <w:rPr>
                <w:rFonts w:ascii="Times New Roman" w:eastAsia="仿宋" w:hAnsi="仿宋"/>
                <w:kern w:val="0"/>
                <w:sz w:val="24"/>
                <w:szCs w:val="24"/>
                <w:lang/>
              </w:rPr>
              <w:t>亩耕地用于补充平衡建新区其他用地</w:t>
            </w:r>
          </w:p>
        </w:tc>
      </w:tr>
    </w:tbl>
    <w:p w:rsidR="00E20CD8" w:rsidRPr="00AA15D4" w:rsidRDefault="00E20CD8" w:rsidP="00E20CD8">
      <w:pPr>
        <w:pStyle w:val="a0"/>
        <w:ind w:left="0" w:firstLineChars="0" w:firstLine="0"/>
        <w:rPr>
          <w:rFonts w:ascii="Times New Roman" w:hAnsi="Times New Roman" w:cs="Times New Roman"/>
          <w:lang w:val="en-US" w:bidi="ar-SA"/>
        </w:rPr>
        <w:sectPr w:rsidR="00E20CD8" w:rsidRPr="00AA15D4" w:rsidSect="009F3C3E">
          <w:footerReference w:type="even" r:id="rId6"/>
          <w:footerReference w:type="default" r:id="rId7"/>
          <w:pgSz w:w="16838" w:h="11906" w:orient="landscape"/>
          <w:pgMar w:top="1474" w:right="1134" w:bottom="1361" w:left="1247" w:header="851" w:footer="737" w:gutter="0"/>
          <w:pgNumType w:fmt="numberInDash" w:start="1"/>
          <w:cols w:space="720"/>
          <w:docGrid w:type="lines" w:linePitch="312"/>
        </w:sectPr>
      </w:pPr>
    </w:p>
    <w:p w:rsidR="00E20CD8" w:rsidRPr="00AA15D4" w:rsidRDefault="00E20CD8" w:rsidP="00E20CD8">
      <w:pPr>
        <w:pStyle w:val="a0"/>
        <w:spacing w:line="40" w:lineRule="exact"/>
        <w:ind w:left="0" w:firstLineChars="0" w:firstLine="0"/>
        <w:rPr>
          <w:rFonts w:ascii="Times New Roman" w:hAnsi="Times New Roman" w:cs="Times New Roman"/>
          <w:lang w:val="en-US" w:bidi="ar-SA"/>
        </w:rPr>
      </w:pPr>
    </w:p>
    <w:p w:rsidR="000F6C23" w:rsidRPr="00E20CD8" w:rsidRDefault="000F6C23"/>
    <w:sectPr w:rsidR="000F6C23" w:rsidRPr="00E20CD8">
      <w:footerReference w:type="default" r:id="rId8"/>
      <w:type w:val="continuous"/>
      <w:pgSz w:w="16838" w:h="11906" w:orient="landscape"/>
      <w:pgMar w:top="1474" w:right="1134" w:bottom="1361" w:left="1247" w:header="851" w:footer="737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C23" w:rsidRDefault="000F6C23" w:rsidP="00E20CD8">
      <w:r>
        <w:separator/>
      </w:r>
    </w:p>
  </w:endnote>
  <w:endnote w:type="continuationSeparator" w:id="1">
    <w:p w:rsidR="000F6C23" w:rsidRDefault="000F6C23" w:rsidP="00E20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x001A_ｖ...">
    <w:altName w:val="仿宋"/>
    <w:charset w:val="86"/>
    <w:family w:val="roma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CD8" w:rsidRDefault="00E20CD8">
    <w:pPr>
      <w:pStyle w:val="a5"/>
      <w:rPr>
        <w:rFonts w:ascii="仿宋_GB2312" w:eastAsia="仿宋_GB2312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104" o:spid="_x0000_s1026" type="#_x0000_t202" style="position:absolute;margin-left:104pt;margin-top:0;width:2in;height:2in;z-index:251661312;mso-wrap-style:none;mso-position-horizontal:right;mso-position-horizontal-relative:margin" filled="f" stroked="f">
          <v:textbox style="mso-fit-shape-to-text:t" inset="0,0,0,0">
            <w:txbxContent>
              <w:p w:rsidR="00E20CD8" w:rsidRDefault="00E20CD8">
                <w:pPr>
                  <w:pStyle w:val="a5"/>
                </w:pP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separate"/>
                </w:r>
                <w:r w:rsidRPr="00C16591">
                  <w:rPr>
                    <w:rFonts w:ascii="仿宋_GB2312" w:eastAsia="仿宋_GB2312"/>
                    <w:noProof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仿宋_GB2312" w:eastAsia="仿宋_GB2312"/>
                    <w:noProof/>
                    <w:sz w:val="28"/>
                    <w:szCs w:val="28"/>
                  </w:rPr>
                  <w:t xml:space="preserve"> 4 -</w:t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CD8" w:rsidRDefault="00E20CD8">
    <w:pPr>
      <w:pStyle w:val="a5"/>
      <w:jc w:val="right"/>
      <w:rPr>
        <w:rFonts w:ascii="仿宋_GB2312" w:eastAsia="仿宋_GB2312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103" o:spid="_x0000_s1025" type="#_x0000_t202" style="position:absolute;left:0;text-align:left;margin-left:104pt;margin-top:0;width:2in;height:2in;z-index:251660288;mso-wrap-style:none;mso-position-horizontal:right;mso-position-horizontal-relative:margin" filled="f" stroked="f">
          <v:textbox style="mso-fit-shape-to-text:t" inset="0,0,0,0">
            <w:txbxContent>
              <w:p w:rsidR="00E20CD8" w:rsidRDefault="00E20CD8">
                <w:pPr>
                  <w:pStyle w:val="a5"/>
                  <w:jc w:val="right"/>
                </w:pP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separate"/>
                </w:r>
                <w:r w:rsidRPr="00E20CD8">
                  <w:rPr>
                    <w:rFonts w:ascii="仿宋_GB2312" w:eastAsia="仿宋_GB2312"/>
                    <w:noProof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仿宋_GB2312" w:eastAsia="仿宋_GB2312"/>
                    <w:noProof/>
                    <w:sz w:val="28"/>
                    <w:szCs w:val="28"/>
                  </w:rPr>
                  <w:t xml:space="preserve"> 1 -</w:t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2CE" w:rsidRDefault="000F6C23">
    <w:pPr>
      <w:pStyle w:val="a5"/>
      <w:jc w:val="right"/>
      <w:rPr>
        <w:rFonts w:ascii="仿宋_GB2312" w:eastAsia="仿宋_GB2312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099" o:spid="_x0000_s1027" type="#_x0000_t202" style="position:absolute;left:0;text-align:left;margin-left:104pt;margin-top:0;width:2in;height:2in;z-index:251660288;mso-wrap-style:none;mso-position-horizontal:right;mso-position-horizontal-relative:margin" filled="f" stroked="f">
          <v:fill o:detectmouseclick="t"/>
          <v:textbox style="mso-fit-shape-to-text:t" inset="0,0,0,0">
            <w:txbxContent>
              <w:p w:rsidR="00C852CE" w:rsidRDefault="000F6C23">
                <w:pPr>
                  <w:pStyle w:val="a5"/>
                  <w:jc w:val="right"/>
                </w:pP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instrText xml:space="preserve"> PAGE   \* </w:instrText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instrText xml:space="preserve">MERGEFORMAT </w:instrText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separate"/>
                </w:r>
                <w:r w:rsidR="00E20CD8" w:rsidRPr="00E20CD8">
                  <w:rPr>
                    <w:rFonts w:ascii="仿宋_GB2312" w:eastAsia="仿宋_GB2312"/>
                    <w:noProof/>
                    <w:sz w:val="28"/>
                    <w:szCs w:val="28"/>
                    <w:lang w:val="zh-CN"/>
                  </w:rPr>
                  <w:t>-</w:t>
                </w:r>
                <w:r w:rsidR="00E20CD8">
                  <w:rPr>
                    <w:rFonts w:ascii="仿宋_GB2312" w:eastAsia="仿宋_GB2312"/>
                    <w:noProof/>
                    <w:sz w:val="28"/>
                    <w:szCs w:val="28"/>
                  </w:rPr>
                  <w:t xml:space="preserve"> 2 -</w:t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C23" w:rsidRDefault="000F6C23" w:rsidP="00E20CD8">
      <w:r>
        <w:separator/>
      </w:r>
    </w:p>
  </w:footnote>
  <w:footnote w:type="continuationSeparator" w:id="1">
    <w:p w:rsidR="000F6C23" w:rsidRDefault="000F6C23" w:rsidP="00E20C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0CD8"/>
    <w:rsid w:val="000F6C23"/>
    <w:rsid w:val="00E20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20CD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E20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E20CD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E20C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E20CD8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E20CD8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E20CD8"/>
    <w:rPr>
      <w:rFonts w:ascii="Calibri" w:eastAsia="宋体" w:hAnsi="Calibri" w:cs="Times New Roman"/>
    </w:rPr>
  </w:style>
  <w:style w:type="paragraph" w:styleId="a0">
    <w:name w:val="Body Text First Indent"/>
    <w:basedOn w:val="a6"/>
    <w:link w:val="Char2"/>
    <w:uiPriority w:val="99"/>
    <w:qFormat/>
    <w:rsid w:val="00E20CD8"/>
    <w:pPr>
      <w:widowControl/>
      <w:spacing w:after="0"/>
      <w:ind w:left="400" w:firstLineChars="100" w:firstLine="420"/>
    </w:pPr>
    <w:rPr>
      <w:rFonts w:ascii="宋体" w:hAnsi="宋体" w:cs="宋体"/>
      <w:sz w:val="30"/>
      <w:szCs w:val="30"/>
      <w:lang w:val="zh-CN" w:bidi="zh-CN"/>
    </w:rPr>
  </w:style>
  <w:style w:type="character" w:customStyle="1" w:styleId="Char2">
    <w:name w:val="正文首行缩进 Char"/>
    <w:basedOn w:val="Char1"/>
    <w:link w:val="a0"/>
    <w:uiPriority w:val="99"/>
    <w:rsid w:val="00E20CD8"/>
    <w:rPr>
      <w:rFonts w:ascii="宋体" w:hAnsi="宋体" w:cs="宋体"/>
      <w:sz w:val="30"/>
      <w:szCs w:val="30"/>
      <w:lang w:val="zh-CN" w:bidi="zh-CN"/>
    </w:rPr>
  </w:style>
  <w:style w:type="paragraph" w:customStyle="1" w:styleId="Default">
    <w:name w:val="Default"/>
    <w:uiPriority w:val="99"/>
    <w:unhideWhenUsed/>
    <w:qFormat/>
    <w:rsid w:val="00E20CD8"/>
    <w:pPr>
      <w:widowControl w:val="0"/>
      <w:autoSpaceDE w:val="0"/>
      <w:autoSpaceDN w:val="0"/>
      <w:adjustRightInd w:val="0"/>
    </w:pPr>
    <w:rPr>
      <w:rFonts w:ascii="仿宋_x001A_ｖ..." w:eastAsia="仿宋_x001A_ｖ..." w:hAnsi="仿宋_x001A_ｖ..." w:cs="Times New Roman" w:hint="eastAsia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>P R C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国土空间用途管制科文件管理员</dc:creator>
  <cp:keywords/>
  <dc:description/>
  <cp:lastModifiedBy>国土空间用途管制科文件管理员</cp:lastModifiedBy>
  <cp:revision>2</cp:revision>
  <dcterms:created xsi:type="dcterms:W3CDTF">2025-09-04T01:25:00Z</dcterms:created>
  <dcterms:modified xsi:type="dcterms:W3CDTF">2025-09-04T01:25:00Z</dcterms:modified>
</cp:coreProperties>
</file>