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4E" w:rsidRPr="009F61D4" w:rsidRDefault="00DB734E" w:rsidP="00DB734E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9F61D4">
        <w:rPr>
          <w:rFonts w:ascii="Times New Roman" w:eastAsia="黑体" w:hAnsi="黑体"/>
          <w:bCs/>
          <w:color w:val="000000"/>
          <w:sz w:val="32"/>
          <w:szCs w:val="32"/>
        </w:rPr>
        <w:t>附件</w:t>
      </w:r>
    </w:p>
    <w:p w:rsidR="00DB734E" w:rsidRDefault="00DB734E" w:rsidP="00DB734E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仿宋_GB2312"/>
          <w:bCs/>
          <w:kern w:val="2"/>
          <w:sz w:val="44"/>
          <w:szCs w:val="44"/>
        </w:rPr>
      </w:pPr>
      <w:r w:rsidRPr="009F61D4">
        <w:rPr>
          <w:rFonts w:ascii="方正小标宋简体" w:eastAsia="方正小标宋简体" w:hAnsi="仿宋_GB2312"/>
          <w:bCs/>
          <w:kern w:val="2"/>
          <w:sz w:val="44"/>
          <w:szCs w:val="44"/>
        </w:rPr>
        <w:t>贵港市覃塘区樟木镇元金村等</w:t>
      </w:r>
      <w:r w:rsidRPr="009F61D4">
        <w:rPr>
          <w:rFonts w:ascii="方正小标宋简体" w:eastAsia="方正小标宋简体" w:hAnsi="Times New Roman"/>
          <w:bCs/>
          <w:kern w:val="2"/>
          <w:sz w:val="44"/>
          <w:szCs w:val="44"/>
        </w:rPr>
        <w:t>15</w:t>
      </w:r>
      <w:r w:rsidRPr="009F61D4">
        <w:rPr>
          <w:rFonts w:ascii="方正小标宋简体" w:eastAsia="方正小标宋简体" w:hAnsi="仿宋_GB2312"/>
          <w:bCs/>
          <w:kern w:val="2"/>
          <w:sz w:val="44"/>
          <w:szCs w:val="44"/>
        </w:rPr>
        <w:t>个村城乡建设用地增减挂钩项目</w:t>
      </w:r>
    </w:p>
    <w:p w:rsidR="00DB734E" w:rsidRPr="009F61D4" w:rsidRDefault="00DB734E" w:rsidP="00DB734E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 w:rsidRPr="009F61D4">
        <w:rPr>
          <w:rFonts w:ascii="方正小标宋简体" w:eastAsia="方正小标宋简体" w:hAnsi="仿宋_GB2312"/>
          <w:bCs/>
          <w:kern w:val="2"/>
          <w:sz w:val="44"/>
          <w:szCs w:val="44"/>
        </w:rPr>
        <w:t>建新区第二次变更方案</w:t>
      </w:r>
      <w:r w:rsidRPr="009F61D4">
        <w:rPr>
          <w:rFonts w:ascii="方正小标宋简体" w:eastAsia="方正小标宋简体" w:hAnsi="Times New Roman"/>
          <w:bCs/>
          <w:color w:val="auto"/>
          <w:sz w:val="44"/>
          <w:szCs w:val="44"/>
        </w:rPr>
        <w:t>周转指标使用情况表</w:t>
      </w:r>
    </w:p>
    <w:p w:rsidR="00DB734E" w:rsidRPr="00FC4D1C" w:rsidRDefault="00DB734E" w:rsidP="00DB734E">
      <w:pPr>
        <w:pStyle w:val="Default"/>
        <w:jc w:val="both"/>
        <w:rPr>
          <w:rFonts w:ascii="Times New Roman" w:eastAsia="仿宋" w:hAnsi="Times New Roman" w:hint="default"/>
          <w:kern w:val="2"/>
        </w:rPr>
      </w:pPr>
      <w:r w:rsidRPr="00FC4D1C">
        <w:rPr>
          <w:rFonts w:ascii="Times New Roman" w:eastAsia="仿宋" w:hAnsi="仿宋" w:hint="default"/>
          <w:kern w:val="2"/>
        </w:rPr>
        <w:t>填报单位：贵港市自然资源局</w:t>
      </w:r>
      <w:r w:rsidRPr="00FC4D1C">
        <w:rPr>
          <w:rFonts w:ascii="Times New Roman" w:eastAsia="仿宋" w:hAnsi="Times New Roman" w:hint="default"/>
          <w:kern w:val="2"/>
        </w:rPr>
        <w:t xml:space="preserve">                                                                                 </w:t>
      </w:r>
      <w:r>
        <w:rPr>
          <w:rFonts w:ascii="Times New Roman" w:eastAsia="仿宋" w:hAnsi="Times New Roman"/>
          <w:kern w:val="2"/>
        </w:rPr>
        <w:t xml:space="preserve">     </w:t>
      </w:r>
      <w:r w:rsidRPr="00FC4D1C">
        <w:rPr>
          <w:rFonts w:ascii="Times New Roman" w:eastAsia="仿宋" w:hAnsi="Times New Roman" w:hint="default"/>
          <w:kern w:val="2"/>
        </w:rPr>
        <w:t xml:space="preserve"> </w:t>
      </w:r>
      <w:r w:rsidRPr="00FC4D1C">
        <w:rPr>
          <w:rFonts w:ascii="Times New Roman" w:eastAsia="仿宋" w:hAnsi="仿宋" w:hint="default"/>
          <w:kern w:val="2"/>
        </w:rPr>
        <w:t>单位：亩</w:t>
      </w:r>
    </w:p>
    <w:tbl>
      <w:tblPr>
        <w:tblW w:w="5454" w:type="pct"/>
        <w:jc w:val="center"/>
        <w:tblLayout w:type="fixed"/>
        <w:tblLook w:val="0000"/>
      </w:tblPr>
      <w:tblGrid>
        <w:gridCol w:w="667"/>
        <w:gridCol w:w="714"/>
        <w:gridCol w:w="720"/>
        <w:gridCol w:w="670"/>
        <w:gridCol w:w="733"/>
        <w:gridCol w:w="755"/>
        <w:gridCol w:w="578"/>
        <w:gridCol w:w="370"/>
        <w:gridCol w:w="423"/>
        <w:gridCol w:w="569"/>
        <w:gridCol w:w="707"/>
        <w:gridCol w:w="850"/>
        <w:gridCol w:w="707"/>
        <w:gridCol w:w="850"/>
        <w:gridCol w:w="850"/>
        <w:gridCol w:w="850"/>
        <w:gridCol w:w="850"/>
        <w:gridCol w:w="660"/>
        <w:gridCol w:w="840"/>
        <w:gridCol w:w="597"/>
        <w:gridCol w:w="584"/>
        <w:gridCol w:w="531"/>
        <w:gridCol w:w="717"/>
      </w:tblGrid>
      <w:tr w:rsidR="00DB734E" w:rsidRPr="00FC4D1C" w:rsidTr="001B7F90">
        <w:trPr>
          <w:trHeight w:val="300"/>
          <w:tblHeader/>
          <w:jc w:val="center"/>
        </w:trPr>
        <w:tc>
          <w:tcPr>
            <w:tcW w:w="2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拆旧区</w:t>
            </w:r>
          </w:p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项目</w:t>
            </w:r>
          </w:p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立项</w:t>
            </w:r>
          </w:p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批复</w:t>
            </w:r>
          </w:p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文号</w:t>
            </w:r>
          </w:p>
        </w:tc>
        <w:tc>
          <w:tcPr>
            <w:tcW w:w="4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立项批复面积</w:t>
            </w:r>
          </w:p>
        </w:tc>
        <w:tc>
          <w:tcPr>
            <w:tcW w:w="6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验收（确认</w:t>
            </w:r>
            <w:r w:rsidRPr="00FC4D1C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/</w:t>
            </w: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调整）指标</w:t>
            </w:r>
          </w:p>
        </w:tc>
        <w:tc>
          <w:tcPr>
            <w:tcW w:w="43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已使用周转指标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批次</w:t>
            </w:r>
          </w:p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建新地块编号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备案项目名称</w:t>
            </w:r>
          </w:p>
        </w:tc>
        <w:tc>
          <w:tcPr>
            <w:tcW w:w="128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建新地块用地面积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本次使用指标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剩余可用指标</w:t>
            </w:r>
          </w:p>
        </w:tc>
        <w:tc>
          <w:tcPr>
            <w:tcW w:w="2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DB734E" w:rsidRPr="00FC4D1C" w:rsidTr="001B7F90">
        <w:trPr>
          <w:trHeight w:val="300"/>
          <w:tblHeader/>
          <w:jc w:val="center"/>
        </w:trPr>
        <w:tc>
          <w:tcPr>
            <w:tcW w:w="2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农用地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确认</w:t>
            </w:r>
          </w:p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文号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1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批次名称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新增建设用地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农用地指标</w:t>
            </w:r>
          </w:p>
        </w:tc>
        <w:tc>
          <w:tcPr>
            <w:tcW w:w="2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734E" w:rsidRPr="00FC4D1C" w:rsidTr="001B7F90">
        <w:trPr>
          <w:trHeight w:val="300"/>
          <w:tblHeader/>
          <w:jc w:val="center"/>
        </w:trPr>
        <w:tc>
          <w:tcPr>
            <w:tcW w:w="2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其中</w:t>
            </w:r>
          </w:p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23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其中耕地指标</w:t>
            </w:r>
          </w:p>
        </w:tc>
        <w:tc>
          <w:tcPr>
            <w:tcW w:w="1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其中</w:t>
            </w:r>
          </w:p>
          <w:p w:rsidR="00DB734E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农用地</w:t>
            </w:r>
          </w:p>
        </w:tc>
        <w:tc>
          <w:tcPr>
            <w:tcW w:w="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未利用地</w:t>
            </w:r>
          </w:p>
        </w:tc>
        <w:tc>
          <w:tcPr>
            <w:tcW w:w="2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1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耕地指标</w:t>
            </w:r>
          </w:p>
        </w:tc>
        <w:tc>
          <w:tcPr>
            <w:tcW w:w="2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734E" w:rsidRPr="00FC4D1C" w:rsidTr="001B7F90">
        <w:trPr>
          <w:trHeight w:val="442"/>
          <w:tblHeader/>
          <w:jc w:val="center"/>
        </w:trPr>
        <w:tc>
          <w:tcPr>
            <w:tcW w:w="2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734E" w:rsidRPr="00FC4D1C" w:rsidTr="001B7F90">
        <w:trPr>
          <w:trHeight w:val="245"/>
          <w:jc w:val="center"/>
        </w:trPr>
        <w:tc>
          <w:tcPr>
            <w:tcW w:w="2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贵港市覃塘区樟木镇元金村等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个村城乡建设用地增减挂钩项目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贵自然资函〔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2019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224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528.465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521.5335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贵自然资函〔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137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号、贵港市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调整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〔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2025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FC4D1C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248.460 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233.697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贵港市覃塘区</w:t>
            </w:r>
            <w:r w:rsidRPr="00FC4D1C">
              <w:rPr>
                <w:rFonts w:ascii="Times New Roman" w:eastAsia="仿宋" w:hAnsi="Times New Roman"/>
                <w:sz w:val="18"/>
                <w:szCs w:val="18"/>
              </w:rPr>
              <w:t>2024</w:t>
            </w:r>
            <w:r w:rsidRPr="00FC4D1C">
              <w:rPr>
                <w:rFonts w:ascii="Times New Roman" w:eastAsia="仿宋" w:hAnsi="Times New Roman"/>
                <w:sz w:val="18"/>
                <w:szCs w:val="18"/>
              </w:rPr>
              <w:t>年第十二批次乡镇建设用地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JX-001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/>
                <w:sz w:val="18"/>
                <w:szCs w:val="18"/>
              </w:rPr>
              <w:t>年产</w:t>
            </w:r>
            <w:r w:rsidRPr="00FC4D1C">
              <w:rPr>
                <w:rFonts w:ascii="Times New Roman" w:eastAsia="仿宋" w:hAnsi="Times New Roman"/>
                <w:sz w:val="18"/>
                <w:szCs w:val="18"/>
              </w:rPr>
              <w:t>50</w:t>
            </w:r>
            <w:r w:rsidRPr="00FC4D1C">
              <w:rPr>
                <w:rFonts w:ascii="Times New Roman" w:eastAsia="仿宋"/>
                <w:sz w:val="18"/>
                <w:szCs w:val="18"/>
              </w:rPr>
              <w:t>万立方米密度板项目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12.165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12.165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12.165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12.150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241.5639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233.5132 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6.8961 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0.1838 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 xml:space="preserve">30.381  </w:t>
            </w:r>
            <w:r w:rsidRPr="00FC4D1C">
              <w:rPr>
                <w:rFonts w:ascii="Times New Roman" w:eastAsia="仿宋" w:hAnsi="仿宋"/>
                <w:color w:val="000000"/>
                <w:kern w:val="0"/>
                <w:sz w:val="16"/>
                <w:szCs w:val="16"/>
                <w:lang/>
              </w:rPr>
              <w:t>亩用于补充耕地指标平衡产能或其他用地</w:t>
            </w:r>
          </w:p>
        </w:tc>
      </w:tr>
      <w:tr w:rsidR="00DB734E" w:rsidRPr="00FC4D1C" w:rsidTr="001B7F90">
        <w:trPr>
          <w:trHeight w:val="162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JX-002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21.5805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21.5805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21.5805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19.797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JX-003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77.817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77.817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77.817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71.4135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312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JX-004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6.2745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6.2745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6.2745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5.598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496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JX-005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1.233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1.233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1.233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0.990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444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JX-006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0.918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0.918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0.918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0.645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469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JX-007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/>
                <w:sz w:val="18"/>
                <w:szCs w:val="18"/>
              </w:rPr>
              <w:t>贵港覃塘产业园公共服务设施配套项目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2.1405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2.1405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2.1405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1.2585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964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JX-008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7.5585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7.5585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7.5585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4.6755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553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JX-009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/>
                <w:sz w:val="18"/>
                <w:szCs w:val="18"/>
              </w:rPr>
              <w:t>年产</w:t>
            </w:r>
            <w:r w:rsidRPr="00FC4D1C">
              <w:rPr>
                <w:rFonts w:ascii="Times New Roman" w:eastAsia="仿宋" w:hAnsi="Times New Roman"/>
                <w:sz w:val="18"/>
                <w:szCs w:val="18"/>
              </w:rPr>
              <w:t>50</w:t>
            </w:r>
            <w:r w:rsidRPr="00FC4D1C">
              <w:rPr>
                <w:rFonts w:ascii="Times New Roman" w:eastAsia="仿宋"/>
                <w:sz w:val="18"/>
                <w:szCs w:val="18"/>
              </w:rPr>
              <w:t>万立方米密度板项目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0.1845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0.1845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0.1845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0.123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402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JX-010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1.023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1.023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1.023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0.408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300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JX-011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/>
                <w:sz w:val="18"/>
                <w:szCs w:val="18"/>
              </w:rPr>
              <w:t>贵港市覃塘区年产</w:t>
            </w:r>
            <w:r w:rsidRPr="00FC4D1C">
              <w:rPr>
                <w:rFonts w:ascii="Times New Roman" w:eastAsia="仿宋" w:hAnsi="Times New Roman"/>
                <w:sz w:val="18"/>
                <w:szCs w:val="18"/>
              </w:rPr>
              <w:t>50</w:t>
            </w:r>
            <w:r w:rsidRPr="00FC4D1C">
              <w:rPr>
                <w:rFonts w:ascii="Times New Roman" w:eastAsia="仿宋"/>
                <w:sz w:val="18"/>
                <w:szCs w:val="18"/>
              </w:rPr>
              <w:t>万套实木、</w:t>
            </w:r>
            <w:r w:rsidRPr="00FC4D1C">
              <w:rPr>
                <w:rFonts w:ascii="Times New Roman" w:eastAsia="仿宋" w:hAnsi="Times New Roman"/>
                <w:sz w:val="18"/>
                <w:szCs w:val="18"/>
              </w:rPr>
              <w:t>PE</w:t>
            </w:r>
            <w:r w:rsidRPr="00FC4D1C">
              <w:rPr>
                <w:rFonts w:ascii="Times New Roman" w:eastAsia="仿宋"/>
                <w:sz w:val="18"/>
                <w:szCs w:val="18"/>
              </w:rPr>
              <w:t>软体家具项目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23.1495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23.1495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23.1495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20.883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JX-012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3.762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3.762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3.762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3.285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JX-013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20.7285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20.7285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20.7285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19.3665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JX-014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0.156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0.156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0.156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0.0765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JX-015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16.029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16.0290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16.020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12.816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0.009</w:t>
            </w: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72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JX-016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5.1795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5.1795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5.058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3.8265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0.1215</w:t>
            </w: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300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JX-017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/>
                <w:sz w:val="18"/>
                <w:szCs w:val="18"/>
              </w:rPr>
              <w:t>贵港市覃塘区新材料科技园创业大道延长线项目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JX-018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1.365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1.365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1.365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1.365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JX-019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10.1055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10.1055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10.1055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9.438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JX-020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7.2765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7.2765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7.2765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6.879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JX-021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1.1325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1.1325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1.1325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1.1325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JX-022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0.639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0.639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0.639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0.639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JX-023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0.654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0.654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0.654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0.654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JX-024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0.948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0.948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0.948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0.948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JX-025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1.491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1.491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1.491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1.491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300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JX-026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4F4879" w:rsidRDefault="00DB734E" w:rsidP="001B7F90">
            <w:pPr>
              <w:widowControl/>
              <w:spacing w:line="240" w:lineRule="exact"/>
              <w:ind w:leftChars="-52" w:left="-109" w:firstLine="1"/>
              <w:jc w:val="center"/>
              <w:textAlignment w:val="center"/>
              <w:rPr>
                <w:rFonts w:ascii="Times New Roman" w:eastAsia="仿宋" w:hAnsi="Times New Roman"/>
                <w:color w:val="000000"/>
                <w:spacing w:val="-4"/>
                <w:sz w:val="18"/>
                <w:szCs w:val="18"/>
              </w:rPr>
            </w:pPr>
            <w:r w:rsidRPr="004F4879">
              <w:rPr>
                <w:rFonts w:ascii="Times New Roman" w:eastAsia="仿宋"/>
                <w:spacing w:val="-4"/>
                <w:sz w:val="18"/>
                <w:szCs w:val="18"/>
              </w:rPr>
              <w:t>贵港市覃塘区新材料科技园新园路项目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0.3375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0.3375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0.3375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0.3195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JX-027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0.105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0.1005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JX-028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0.105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0.0255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JX-029</w:t>
            </w:r>
          </w:p>
        </w:tc>
        <w:tc>
          <w:tcPr>
            <w:tcW w:w="2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0.897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0.897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0.897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0.8865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500"/>
          <w:jc w:val="center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JX-030~JX161</w:t>
            </w: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Default="00DB734E" w:rsidP="001B7F9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  <w:lang/>
              </w:rPr>
            </w:pPr>
            <w:r w:rsidRPr="00FC4D1C">
              <w:rPr>
                <w:rFonts w:ascii="Times New Roman" w:eastAsia="仿宋" w:hAnsi="仿宋"/>
                <w:color w:val="000000"/>
                <w:kern w:val="0"/>
                <w:sz w:val="20"/>
                <w:szCs w:val="20"/>
                <w:lang/>
              </w:rPr>
              <w:t>农村</w:t>
            </w:r>
          </w:p>
          <w:p w:rsidR="00DB734E" w:rsidRPr="00FC4D1C" w:rsidRDefault="00DB734E" w:rsidP="001B7F9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 w:rsidRPr="00FC4D1C">
              <w:rPr>
                <w:rFonts w:ascii="Times New Roman" w:eastAsia="仿宋" w:hAnsi="仿宋"/>
                <w:color w:val="000000"/>
                <w:kern w:val="0"/>
                <w:sz w:val="20"/>
                <w:szCs w:val="20"/>
                <w:lang/>
              </w:rPr>
              <w:t>宅基地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16.4199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16.4199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15.5673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1.7522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0.8526</w:t>
            </w:r>
          </w:p>
        </w:tc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34E" w:rsidRPr="00FC4D1C" w:rsidTr="001B7F90">
        <w:trPr>
          <w:trHeight w:val="285"/>
          <w:jc w:val="center"/>
        </w:trPr>
        <w:tc>
          <w:tcPr>
            <w:tcW w:w="2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528.4650</w:t>
            </w:r>
          </w:p>
        </w:tc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521.5335</w:t>
            </w:r>
          </w:p>
        </w:tc>
        <w:tc>
          <w:tcPr>
            <w:tcW w:w="2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248.4600  </w:t>
            </w:r>
          </w:p>
        </w:tc>
        <w:tc>
          <w:tcPr>
            <w:tcW w:w="1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234.697  </w:t>
            </w:r>
          </w:p>
        </w:tc>
        <w:tc>
          <w:tcPr>
            <w:tcW w:w="1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1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241.5639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241.5639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240.5808 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203.1317 </w:t>
            </w:r>
          </w:p>
        </w:tc>
        <w:tc>
          <w:tcPr>
            <w:tcW w:w="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0.9831 </w:t>
            </w:r>
          </w:p>
        </w:tc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241.5639</w:t>
            </w:r>
          </w:p>
        </w:tc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233.5132 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6.8961 </w:t>
            </w:r>
          </w:p>
        </w:tc>
        <w:tc>
          <w:tcPr>
            <w:tcW w:w="1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0.1838 </w:t>
            </w:r>
          </w:p>
        </w:tc>
        <w:tc>
          <w:tcPr>
            <w:tcW w:w="2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34E" w:rsidRPr="00FC4D1C" w:rsidRDefault="00DB734E" w:rsidP="001B7F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</w:tr>
    </w:tbl>
    <w:p w:rsidR="00DB734E" w:rsidRPr="00FC4D1C" w:rsidRDefault="00DB734E" w:rsidP="00DB734E">
      <w:pPr>
        <w:pStyle w:val="ab"/>
        <w:ind w:firstLine="300"/>
        <w:rPr>
          <w:rFonts w:ascii="Times New Roman" w:hAnsi="Times New Roman" w:cs="Times New Roman"/>
          <w:lang w:val="en-US" w:bidi="ar-SA"/>
        </w:rPr>
        <w:sectPr w:rsidR="00DB734E" w:rsidRPr="00FC4D1C" w:rsidSect="004F4879">
          <w:footerReference w:type="even" r:id="rId6"/>
          <w:footerReference w:type="default" r:id="rId7"/>
          <w:pgSz w:w="16838" w:h="11906" w:orient="landscape" w:code="9"/>
          <w:pgMar w:top="1361" w:right="1134" w:bottom="1304" w:left="1247" w:header="851" w:footer="680" w:gutter="0"/>
          <w:pgNumType w:fmt="numberInDash" w:start="1"/>
          <w:cols w:space="720"/>
          <w:docGrid w:type="lines" w:linePitch="312"/>
        </w:sectPr>
      </w:pPr>
    </w:p>
    <w:p w:rsidR="00DB734E" w:rsidRPr="00AB7279" w:rsidRDefault="00DB734E" w:rsidP="00DB734E">
      <w:pPr>
        <w:pStyle w:val="ab"/>
        <w:spacing w:line="600" w:lineRule="exact"/>
        <w:ind w:left="0" w:firstLineChars="0" w:firstLine="0"/>
        <w:jc w:val="left"/>
        <w:rPr>
          <w:rFonts w:ascii="黑体" w:eastAsia="黑体" w:hAnsi="黑体" w:cs="Times New Roman" w:hint="eastAsia"/>
          <w:bCs/>
          <w:color w:val="000000"/>
          <w:sz w:val="32"/>
          <w:szCs w:val="32"/>
          <w:lang w:val="en-US" w:bidi="ar-SA"/>
        </w:rPr>
      </w:pPr>
      <w:r w:rsidRPr="00AB7279">
        <w:rPr>
          <w:rFonts w:ascii="黑体" w:eastAsia="黑体" w:hAnsi="黑体" w:cs="Times New Roman"/>
          <w:bCs/>
          <w:color w:val="000000"/>
          <w:sz w:val="32"/>
          <w:szCs w:val="32"/>
          <w:lang w:val="en-US" w:bidi="ar-SA"/>
        </w:rPr>
        <w:lastRenderedPageBreak/>
        <w:t>附表</w:t>
      </w:r>
    </w:p>
    <w:p w:rsidR="00DB734E" w:rsidRPr="00FC4D1C" w:rsidRDefault="00DB734E" w:rsidP="00DB734E">
      <w:pPr>
        <w:pStyle w:val="ab"/>
        <w:spacing w:line="600" w:lineRule="exact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 w:rsidRPr="00FC4D1C"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DB734E" w:rsidRPr="00FC4D1C" w:rsidRDefault="00DB734E" w:rsidP="00DB734E">
      <w:pPr>
        <w:pStyle w:val="ab"/>
        <w:ind w:left="0" w:firstLineChars="0" w:firstLine="0"/>
        <w:jc w:val="right"/>
        <w:rPr>
          <w:rFonts w:ascii="Times New Roman" w:hAnsi="Times New Roman" w:cs="Times New Roman"/>
          <w:lang w:val="en-US" w:bidi="ar-SA"/>
        </w:rPr>
      </w:pPr>
      <w:r w:rsidRPr="00FC4D1C">
        <w:rPr>
          <w:rFonts w:ascii="Times New Roman" w:eastAsia="方正小标宋简体" w:hAnsi="Times New Roman" w:cs="Times New Roman"/>
          <w:bCs/>
          <w:color w:val="000000"/>
          <w:sz w:val="22"/>
          <w:szCs w:val="22"/>
          <w:lang w:val="en-US" w:bidi="ar-SA"/>
        </w:rPr>
        <w:t xml:space="preserve">                 </w:t>
      </w:r>
      <w:r w:rsidRPr="00FC4D1C">
        <w:rPr>
          <w:rFonts w:ascii="Times New Roman" w:eastAsia="方正小标宋简体" w:hAnsi="Times New Roman" w:cs="Times New Roman"/>
          <w:bCs/>
          <w:color w:val="000000"/>
          <w:sz w:val="22"/>
          <w:szCs w:val="22"/>
          <w:lang w:val="en-US" w:bidi="ar-SA"/>
        </w:rPr>
        <w:t>单位：亩</w:t>
      </w:r>
      <w:r w:rsidRPr="00FC4D1C">
        <w:rPr>
          <w:rFonts w:ascii="Times New Roman" w:hAnsi="Times New Roman" w:cs="Times New Roman"/>
          <w:sz w:val="18"/>
          <w:szCs w:val="18"/>
          <w:lang w:val="en-US" w:bidi="ar-SA"/>
        </w:rPr>
        <w:t xml:space="preserve">    </w:t>
      </w:r>
      <w:r w:rsidRPr="00FC4D1C">
        <w:rPr>
          <w:rFonts w:ascii="Times New Roman" w:hAnsi="Times New Roman" w:cs="Times New Roman"/>
          <w:sz w:val="20"/>
          <w:szCs w:val="20"/>
          <w:lang w:val="en-US" w:bidi="ar-SA"/>
        </w:rPr>
        <w:t xml:space="preserve"> </w:t>
      </w:r>
      <w:r w:rsidRPr="00FC4D1C">
        <w:rPr>
          <w:rFonts w:ascii="Times New Roman" w:hAnsi="Times New Roman" w:cs="Times New Roman"/>
          <w:lang w:val="en-US" w:bidi="ar-SA"/>
        </w:rPr>
        <w:t xml:space="preserve">            </w:t>
      </w:r>
    </w:p>
    <w:p w:rsidR="00DB734E" w:rsidRPr="00FC4D1C" w:rsidRDefault="00DB734E" w:rsidP="00DB734E">
      <w:pPr>
        <w:widowControl/>
        <w:jc w:val="center"/>
        <w:rPr>
          <w:rFonts w:ascii="Times New Roman" w:eastAsia="仿宋" w:hAnsi="Times New Roman"/>
          <w:b/>
          <w:bCs/>
          <w:color w:val="000000"/>
          <w:kern w:val="0"/>
          <w:szCs w:val="21"/>
        </w:rPr>
        <w:sectPr w:rsidR="00DB734E" w:rsidRPr="00FC4D1C">
          <w:pgSz w:w="16838" w:h="11906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715"/>
        <w:gridCol w:w="719"/>
        <w:gridCol w:w="805"/>
        <w:gridCol w:w="723"/>
        <w:gridCol w:w="727"/>
      </w:tblGrid>
      <w:tr w:rsidR="00DB734E" w:rsidRPr="00FC4D1C" w:rsidTr="001B7F90">
        <w:trPr>
          <w:trHeight w:val="285"/>
          <w:tblHeader/>
        </w:trPr>
        <w:tc>
          <w:tcPr>
            <w:tcW w:w="949" w:type="pct"/>
            <w:vMerge w:val="restar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FC4D1C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lastRenderedPageBreak/>
              <w:t>建新地块编号</w:t>
            </w:r>
          </w:p>
        </w:tc>
        <w:tc>
          <w:tcPr>
            <w:tcW w:w="405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FC4D1C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建新地块用地面积</w:t>
            </w:r>
          </w:p>
        </w:tc>
      </w:tr>
      <w:tr w:rsidR="00DB734E" w:rsidRPr="00FC4D1C" w:rsidTr="001B7F90">
        <w:trPr>
          <w:trHeight w:val="285"/>
          <w:tblHeader/>
        </w:trPr>
        <w:tc>
          <w:tcPr>
            <w:tcW w:w="949" w:type="pct"/>
            <w:vMerge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FC4D1C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新增建设用地</w:t>
            </w:r>
          </w:p>
        </w:tc>
      </w:tr>
      <w:tr w:rsidR="00DB734E" w:rsidRPr="00FC4D1C" w:rsidTr="001B7F90">
        <w:trPr>
          <w:trHeight w:val="285"/>
          <w:tblHeader/>
        </w:trPr>
        <w:tc>
          <w:tcPr>
            <w:tcW w:w="949" w:type="pct"/>
            <w:vMerge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FC4D1C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农用地</w:t>
            </w:r>
          </w:p>
        </w:tc>
        <w:tc>
          <w:tcPr>
            <w:tcW w:w="796" w:type="pct"/>
            <w:vMerge w:val="restart"/>
            <w:tcBorders>
              <w:lef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FC4D1C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未利用地</w:t>
            </w:r>
          </w:p>
        </w:tc>
      </w:tr>
      <w:tr w:rsidR="00DB734E" w:rsidRPr="00FC4D1C" w:rsidTr="001B7F90">
        <w:trPr>
          <w:trHeight w:val="285"/>
          <w:tblHeader/>
        </w:trPr>
        <w:tc>
          <w:tcPr>
            <w:tcW w:w="949" w:type="pct"/>
            <w:vMerge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FC4D1C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耕地</w:t>
            </w:r>
          </w:p>
        </w:tc>
        <w:tc>
          <w:tcPr>
            <w:tcW w:w="796" w:type="pct"/>
            <w:vMerge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0.1702 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0.1702 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0.1702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0.1802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0.1802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0.2176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0.2176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0.2176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0.0846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0.0846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0.0846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0.0019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36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0.0164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0.0164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0.0164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0.0239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0.0239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0.0239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0.2046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0.2046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0.2046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0.0016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0.0828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0.0828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0.0828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0.0151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0.0151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0.0151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0.0543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0.0543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0.0543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0.2216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0.2216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0.2216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0.0436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0.0436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0.0436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0.1720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0.1720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0.1720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7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0.1592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0.1592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0.1592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0.1904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0.1904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0.1904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JX-049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0.0596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0.0596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0.0596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0.0197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0.0197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0.0197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0.0204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0.0204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0.0204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0.1659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0.1659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0.1659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02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0.0911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0.0911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0.0911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0.0086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0.0086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0.0086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0.0086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0.0255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0.0255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0.0255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0.0562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0.0562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0.0562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JX-059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0.1313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0.1313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0.1313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0.0109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0.0109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0.0109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0.0035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0.0035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0.0035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0.1861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0.1861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0.1861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0.0962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0.0962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0.0962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0.0940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0.1985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0.1985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0.1985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0.0191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0.0191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0.0191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0.2219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0.2219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0.2219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0.0606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0.0606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0.0606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JX-069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0.1980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0.1980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0.0272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0.0272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0.1701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0.0459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0.1674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0.1674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0.1674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0.1419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0.1419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0.0008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0.1411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0.1387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0.0595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0.0792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JX-079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0.1260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0.1260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0.1260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0.1498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0.1498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0.1498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0.2020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0.2020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0.2020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0.1120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0.1120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0.1120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0.1637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0.1637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0.1637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0.1693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0.1693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0.1693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JX-089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lastRenderedPageBreak/>
              <w:t>JX-090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0.0351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0.0351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0.0351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0.0691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0.0691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0.0691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0.0869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0.1575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0.1575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0.0968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0.0968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0.0968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0.1308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0.1308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0.1308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0.0096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78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0.0347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0.0347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0.0347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0.0183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0.0183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0.0183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0.2009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0.2009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0.2009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JX-099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0.1462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0.1462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0.1462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JX-101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JX-102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0.0030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0.0030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0.0030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JX-103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0.0276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0.0276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0.0276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0.0276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JX-104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JX-105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0.1681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JX-106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JX-107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0.0634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JX-108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0.1912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0.1912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0.1912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0.1912 </w:t>
            </w: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JX-109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0.0214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0.0214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0.0214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JX-110</w:t>
            </w:r>
          </w:p>
        </w:tc>
        <w:tc>
          <w:tcPr>
            <w:tcW w:w="785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0.0338 </w:t>
            </w:r>
          </w:p>
        </w:tc>
        <w:tc>
          <w:tcPr>
            <w:tcW w:w="78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0.0338 </w:t>
            </w:r>
          </w:p>
        </w:tc>
        <w:tc>
          <w:tcPr>
            <w:tcW w:w="884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0.0338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JX-111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0.0019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0.0019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0.0019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JX-112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0.1728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0.1728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0.1728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0.1720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JX-113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0.2041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0.2041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0.2041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0.0446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JX-114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0.1008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0.1008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0.1008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JX-115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0.0058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0.0058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0.0058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JX-116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0.1902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JX-117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0.2140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0.2140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0.2140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JX-118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0.1920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0.1920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0.1920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JX-119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JX-120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0.2007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0.2007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0.2007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JX-121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0.0934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0.0934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0.0934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JX-122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0.0005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JX-123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0.0205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0.0205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0.0205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JX-124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0.0044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JX-125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0.2221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0.2221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0.2221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JX-126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0.1255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0.1255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0.1255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JX-127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0.1364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0.1364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0.1364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0.0008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JX-128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0.1166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0.1166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0.1166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JX-129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0.0024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0.0024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0.0024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0.0024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JX-130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0.1920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0.1920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0.1920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0.1448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JX-131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0.1880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JX-132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0.2018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JX-133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0.1376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0.1376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0.1376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JX-134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0.1277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0.1277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0.1277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JX-135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0.2033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0.2033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0.2033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JX-136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0.0970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0.0970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0.0970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JX-137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0.2238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0.2238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0.2238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JX-138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0.1872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0.1872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0.1872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JX-139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0.0275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JX-140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0.2213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0.0029 </w:t>
            </w: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JX-141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0.0981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0.0981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0.0981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JX-142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JX-143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0.1674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0.1674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0.1674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JX-144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0.1321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0.1321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0.1321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JX-145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0.1067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0.1067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0.1067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JX-146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0.2237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0.2237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0.2237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JX-147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0.0531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0.0531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0.0531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JX-148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0.2039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0.2039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0.2039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JX-149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0.0483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0.0483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0.0483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0.0189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JX-150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0.2154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0.2154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0.2154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JX-151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0.2038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0.2038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0.2038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JX-152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0.0242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0.0242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0.0242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JX-153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0.0475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0.0475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0.0475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JX-154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0.0627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0.0627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0.0627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JX-155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0.1013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0.1013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0.1013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JX-156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0.1085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0.1085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0.1085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JX-157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0.1658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0.1658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0.1658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JX-158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0.1736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0.1736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0.1736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0.0139 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JX-159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JX-160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0.2001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0.2001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0.2001 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314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JX-161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0.1750 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0.1750 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C4D1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0.1750 </w:t>
            </w:r>
          </w:p>
        </w:tc>
        <w:tc>
          <w:tcPr>
            <w:tcW w:w="793" w:type="pct"/>
            <w:vAlign w:val="center"/>
          </w:tcPr>
          <w:p w:rsidR="00DB734E" w:rsidRPr="00FC4D1C" w:rsidRDefault="00DB734E" w:rsidP="001B7F9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DB734E" w:rsidRPr="00FC4D1C" w:rsidRDefault="00DB734E" w:rsidP="001B7F90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DB734E" w:rsidRPr="00FC4D1C" w:rsidTr="001B7F90">
        <w:trPr>
          <w:trHeight w:val="285"/>
        </w:trPr>
        <w:tc>
          <w:tcPr>
            <w:tcW w:w="949" w:type="pct"/>
            <w:vAlign w:val="center"/>
          </w:tcPr>
          <w:p w:rsidR="00DB734E" w:rsidRPr="00FC4D1C" w:rsidRDefault="00DB734E" w:rsidP="001B7F90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C4D1C">
              <w:rPr>
                <w:rFonts w:ascii="Times New Roman" w:hAnsi="Times New Roman"/>
                <w:b/>
                <w:sz w:val="18"/>
                <w:szCs w:val="18"/>
              </w:rPr>
              <w:t>合计</w:t>
            </w:r>
          </w:p>
        </w:tc>
        <w:tc>
          <w:tcPr>
            <w:tcW w:w="71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16.4199</w:t>
            </w:r>
          </w:p>
        </w:tc>
        <w:tc>
          <w:tcPr>
            <w:tcW w:w="719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16.4199</w:t>
            </w:r>
          </w:p>
        </w:tc>
        <w:tc>
          <w:tcPr>
            <w:tcW w:w="80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15.5673</w:t>
            </w:r>
          </w:p>
        </w:tc>
        <w:tc>
          <w:tcPr>
            <w:tcW w:w="723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1.7522</w:t>
            </w:r>
          </w:p>
        </w:tc>
        <w:tc>
          <w:tcPr>
            <w:tcW w:w="726" w:type="dxa"/>
            <w:vAlign w:val="center"/>
          </w:tcPr>
          <w:p w:rsidR="00DB734E" w:rsidRPr="00FC4D1C" w:rsidRDefault="00DB734E" w:rsidP="001B7F90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  <w:lang/>
              </w:rPr>
            </w:pPr>
            <w:r w:rsidRPr="00FC4D1C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0.8526</w:t>
            </w:r>
          </w:p>
        </w:tc>
      </w:tr>
    </w:tbl>
    <w:p w:rsidR="00DB734E" w:rsidRPr="00FC4D1C" w:rsidRDefault="00DB734E" w:rsidP="00DB734E">
      <w:pPr>
        <w:pStyle w:val="ab"/>
        <w:ind w:firstLine="300"/>
        <w:rPr>
          <w:rFonts w:ascii="Times New Roman" w:hAnsi="Times New Roman" w:cs="Times New Roman"/>
          <w:lang w:val="en-US" w:bidi="ar-SA"/>
        </w:rPr>
        <w:sectPr w:rsidR="00DB734E" w:rsidRPr="00FC4D1C">
          <w:type w:val="continuous"/>
          <w:pgSz w:w="16838" w:h="11906" w:orient="landscape"/>
          <w:pgMar w:top="1474" w:right="1134" w:bottom="1361" w:left="1247" w:header="851" w:footer="737" w:gutter="0"/>
          <w:pgNumType w:fmt="numberInDash" w:start="1"/>
          <w:cols w:num="3" w:space="720"/>
          <w:docGrid w:type="lines" w:linePitch="312"/>
        </w:sectPr>
      </w:pPr>
    </w:p>
    <w:p w:rsidR="00D33B59" w:rsidRDefault="00D33B59"/>
    <w:sectPr w:rsidR="00D3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59" w:rsidRDefault="00D33B59" w:rsidP="00DB734E">
      <w:r>
        <w:separator/>
      </w:r>
    </w:p>
  </w:endnote>
  <w:endnote w:type="continuationSeparator" w:id="1">
    <w:p w:rsidR="00D33B59" w:rsidRDefault="00D33B59" w:rsidP="00DB7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x001A_ｖ...">
    <w:altName w:val="仿宋"/>
    <w:charset w:val="00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4E" w:rsidRDefault="00DB734E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0" o:spid="_x0000_s1026" type="#_x0000_t202" style="position:absolute;margin-left:104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DB734E" w:rsidRDefault="00DB734E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9074C2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4E" w:rsidRDefault="00DB734E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99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DB734E" w:rsidRDefault="00DB734E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DB734E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59" w:rsidRDefault="00D33B59" w:rsidP="00DB734E">
      <w:r>
        <w:separator/>
      </w:r>
    </w:p>
  </w:footnote>
  <w:footnote w:type="continuationSeparator" w:id="1">
    <w:p w:rsidR="00D33B59" w:rsidRDefault="00D33B59" w:rsidP="00DB7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34E"/>
    <w:rsid w:val="00D33B59"/>
    <w:rsid w:val="00DB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B7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DB7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B73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734E"/>
    <w:rPr>
      <w:sz w:val="18"/>
      <w:szCs w:val="18"/>
    </w:rPr>
  </w:style>
  <w:style w:type="paragraph" w:styleId="a5">
    <w:name w:val="caption"/>
    <w:basedOn w:val="a"/>
    <w:next w:val="a"/>
    <w:qFormat/>
    <w:rsid w:val="00DB734E"/>
    <w:rPr>
      <w:rFonts w:ascii="Cambria" w:eastAsia="黑体" w:hAnsi="Cambria" w:cs="宋体"/>
      <w:sz w:val="20"/>
      <w:szCs w:val="20"/>
    </w:rPr>
  </w:style>
  <w:style w:type="paragraph" w:styleId="a6">
    <w:name w:val="annotation text"/>
    <w:basedOn w:val="a"/>
    <w:link w:val="Char1"/>
    <w:qFormat/>
    <w:rsid w:val="00DB734E"/>
    <w:pPr>
      <w:widowControl/>
      <w:jc w:val="left"/>
    </w:pPr>
    <w:rPr>
      <w:rFonts w:ascii="Times New Roman" w:hAnsi="Times New Roman"/>
      <w:szCs w:val="20"/>
    </w:rPr>
  </w:style>
  <w:style w:type="character" w:customStyle="1" w:styleId="Char1">
    <w:name w:val="批注文字 Char"/>
    <w:basedOn w:val="a0"/>
    <w:link w:val="a6"/>
    <w:qFormat/>
    <w:rsid w:val="00DB734E"/>
    <w:rPr>
      <w:rFonts w:ascii="Times New Roman" w:eastAsia="宋体" w:hAnsi="Times New Roman" w:cs="Times New Roman"/>
      <w:szCs w:val="20"/>
    </w:rPr>
  </w:style>
  <w:style w:type="paragraph" w:styleId="a7">
    <w:name w:val="Body Text"/>
    <w:basedOn w:val="a"/>
    <w:link w:val="Char2"/>
    <w:uiPriority w:val="99"/>
    <w:qFormat/>
    <w:rsid w:val="00DB734E"/>
    <w:pPr>
      <w:widowControl/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文本 Char"/>
    <w:basedOn w:val="a0"/>
    <w:link w:val="a7"/>
    <w:uiPriority w:val="99"/>
    <w:qFormat/>
    <w:rsid w:val="00DB734E"/>
    <w:rPr>
      <w:rFonts w:ascii="宋体" w:eastAsia="宋体" w:hAnsi="宋体" w:cs="宋体"/>
      <w:sz w:val="30"/>
      <w:szCs w:val="30"/>
      <w:lang w:val="zh-CN" w:bidi="zh-CN"/>
    </w:rPr>
  </w:style>
  <w:style w:type="paragraph" w:styleId="a8">
    <w:name w:val="Date"/>
    <w:basedOn w:val="a"/>
    <w:next w:val="a"/>
    <w:link w:val="Char3"/>
    <w:uiPriority w:val="99"/>
    <w:unhideWhenUsed/>
    <w:rsid w:val="00DB734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sid w:val="00DB734E"/>
    <w:rPr>
      <w:rFonts w:ascii="Calibri" w:eastAsia="宋体" w:hAnsi="Calibri" w:cs="Times New Roman"/>
    </w:rPr>
  </w:style>
  <w:style w:type="paragraph" w:styleId="a9">
    <w:name w:val="Balloon Text"/>
    <w:basedOn w:val="a"/>
    <w:link w:val="Char4"/>
    <w:qFormat/>
    <w:rsid w:val="00DB734E"/>
    <w:pPr>
      <w:widowControl/>
    </w:pPr>
    <w:rPr>
      <w:rFonts w:ascii="Times New Roman" w:hAnsi="Times New Roman"/>
      <w:sz w:val="18"/>
      <w:szCs w:val="18"/>
    </w:rPr>
  </w:style>
  <w:style w:type="character" w:customStyle="1" w:styleId="Char4">
    <w:name w:val="批注框文本 Char"/>
    <w:basedOn w:val="a0"/>
    <w:link w:val="a9"/>
    <w:qFormat/>
    <w:rsid w:val="00DB734E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subject"/>
    <w:basedOn w:val="a6"/>
    <w:next w:val="a6"/>
    <w:link w:val="Char5"/>
    <w:qFormat/>
    <w:rsid w:val="00DB734E"/>
    <w:rPr>
      <w:b/>
      <w:bCs/>
    </w:rPr>
  </w:style>
  <w:style w:type="character" w:customStyle="1" w:styleId="Char5">
    <w:name w:val="批注主题 Char"/>
    <w:basedOn w:val="Char1"/>
    <w:link w:val="aa"/>
    <w:qFormat/>
    <w:rsid w:val="00DB734E"/>
    <w:rPr>
      <w:b/>
      <w:bCs/>
    </w:rPr>
  </w:style>
  <w:style w:type="paragraph" w:styleId="ab">
    <w:name w:val="Body Text First Indent"/>
    <w:basedOn w:val="a7"/>
    <w:link w:val="Char6"/>
    <w:uiPriority w:val="99"/>
    <w:qFormat/>
    <w:rsid w:val="00DB734E"/>
    <w:pPr>
      <w:ind w:firstLineChars="100" w:firstLine="420"/>
    </w:pPr>
  </w:style>
  <w:style w:type="character" w:customStyle="1" w:styleId="Char6">
    <w:name w:val="正文首行缩进 Char"/>
    <w:basedOn w:val="Char2"/>
    <w:link w:val="ab"/>
    <w:uiPriority w:val="99"/>
    <w:rsid w:val="00DB734E"/>
  </w:style>
  <w:style w:type="table" w:styleId="ac">
    <w:name w:val="Table Grid"/>
    <w:basedOn w:val="a1"/>
    <w:qFormat/>
    <w:rsid w:val="00DB73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unhideWhenUsed/>
    <w:qFormat/>
    <w:rsid w:val="00DB734E"/>
    <w:rPr>
      <w:color w:val="954F72"/>
      <w:u w:val="single"/>
    </w:rPr>
  </w:style>
  <w:style w:type="character" w:styleId="ae">
    <w:name w:val="Hyperlink"/>
    <w:basedOn w:val="a0"/>
    <w:uiPriority w:val="99"/>
    <w:unhideWhenUsed/>
    <w:qFormat/>
    <w:rsid w:val="00DB734E"/>
    <w:rPr>
      <w:color w:val="0563C1"/>
      <w:u w:val="single"/>
    </w:rPr>
  </w:style>
  <w:style w:type="character" w:styleId="af">
    <w:name w:val="annotation reference"/>
    <w:basedOn w:val="a0"/>
    <w:qFormat/>
    <w:rsid w:val="00DB734E"/>
    <w:rPr>
      <w:sz w:val="21"/>
      <w:szCs w:val="21"/>
    </w:rPr>
  </w:style>
  <w:style w:type="paragraph" w:customStyle="1" w:styleId="Default">
    <w:name w:val="Default"/>
    <w:uiPriority w:val="99"/>
    <w:unhideWhenUsed/>
    <w:qFormat/>
    <w:rsid w:val="00DB734E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DB734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DB734E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DB734E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DB734E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DB734E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1">
    <w:name w:val="xl61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2">
    <w:name w:val="xl62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8">
    <w:name w:val="font8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7">
    <w:name w:val="xl67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68">
    <w:name w:val="xl68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1">
    <w:name w:val="修订1"/>
    <w:uiPriority w:val="99"/>
    <w:semiHidden/>
    <w:qFormat/>
    <w:rsid w:val="00DB734E"/>
    <w:rPr>
      <w:rFonts w:ascii="Calibri" w:eastAsia="宋体" w:hAnsi="Calibri" w:cs="Times New Roman"/>
      <w:szCs w:val="24"/>
    </w:rPr>
  </w:style>
  <w:style w:type="paragraph" w:customStyle="1" w:styleId="font9">
    <w:name w:val="font9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1">
    <w:name w:val="font11"/>
    <w:basedOn w:val="a"/>
    <w:qFormat/>
    <w:rsid w:val="00DB734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rsid w:val="00DB73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f0">
    <w:name w:val="List Paragraph"/>
    <w:basedOn w:val="a"/>
    <w:uiPriority w:val="99"/>
    <w:qFormat/>
    <w:rsid w:val="00DB734E"/>
    <w:pPr>
      <w:ind w:firstLineChars="200" w:firstLine="420"/>
    </w:pPr>
    <w:rPr>
      <w:szCs w:val="24"/>
    </w:rPr>
  </w:style>
  <w:style w:type="character" w:customStyle="1" w:styleId="fontstyle01">
    <w:name w:val="fontstyle01"/>
    <w:basedOn w:val="a0"/>
    <w:qFormat/>
    <w:rsid w:val="00DB734E"/>
    <w:rPr>
      <w:rFonts w:ascii="仿宋" w:eastAsia="仿宋" w:hAnsi="仿宋" w:cs="仿宋"/>
      <w:color w:val="000000"/>
      <w:sz w:val="30"/>
      <w:szCs w:val="30"/>
    </w:rPr>
  </w:style>
  <w:style w:type="character" w:customStyle="1" w:styleId="font81">
    <w:name w:val="font81"/>
    <w:basedOn w:val="a0"/>
    <w:qFormat/>
    <w:rsid w:val="00DB734E"/>
    <w:rPr>
      <w:rFonts w:ascii="仿宋" w:eastAsia="仿宋" w:hAnsi="仿宋" w:cs="仿宋" w:hint="eastAsia"/>
      <w:b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sid w:val="00DB734E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sid w:val="00DB734E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qFormat/>
    <w:rsid w:val="00DB734E"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sid w:val="00DB734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sid w:val="00DB734E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6293</Characters>
  <Application>Microsoft Office Word</Application>
  <DocSecurity>0</DocSecurity>
  <Lines>52</Lines>
  <Paragraphs>14</Paragraphs>
  <ScaleCrop>false</ScaleCrop>
  <Company>P R C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2025-04-17T08:12:00Z</dcterms:created>
  <dcterms:modified xsi:type="dcterms:W3CDTF">2025-04-17T08:12:00Z</dcterms:modified>
</cp:coreProperties>
</file>