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26" w:rsidRDefault="00C06626" w:rsidP="00C06626">
      <w:pPr>
        <w:adjustRightInd w:val="0"/>
        <w:snapToGrid w:val="0"/>
        <w:spacing w:line="360" w:lineRule="auto"/>
        <w:ind w:firstLineChars="200" w:firstLine="640"/>
        <w:jc w:val="left"/>
        <w:rPr>
          <w:rFonts w:ascii="Times New Roman" w:eastAsia="黑体" w:hAnsi="黑体" w:hint="eastAsia"/>
          <w:bCs/>
          <w:color w:val="000000"/>
          <w:sz w:val="32"/>
          <w:szCs w:val="32"/>
        </w:rPr>
      </w:pPr>
      <w:r w:rsidRPr="00FD5C67">
        <w:rPr>
          <w:rFonts w:ascii="Times New Roman" w:eastAsia="黑体" w:hAnsi="黑体"/>
          <w:bCs/>
          <w:color w:val="000000"/>
          <w:sz w:val="32"/>
          <w:szCs w:val="32"/>
        </w:rPr>
        <w:t>附件</w:t>
      </w:r>
    </w:p>
    <w:p w:rsidR="00C06626" w:rsidRPr="00940CF2" w:rsidRDefault="00C06626" w:rsidP="00C06626">
      <w:pPr>
        <w:adjustRightInd w:val="0"/>
        <w:snapToGrid w:val="0"/>
        <w:spacing w:line="360" w:lineRule="auto"/>
        <w:ind w:firstLineChars="200" w:firstLine="880"/>
        <w:jc w:val="center"/>
        <w:rPr>
          <w:rFonts w:ascii="方正小标宋简体" w:eastAsia="方正小标宋简体" w:hAnsi="Times New Roman" w:hint="eastAsia"/>
          <w:sz w:val="44"/>
          <w:szCs w:val="44"/>
        </w:rPr>
      </w:pPr>
      <w:r w:rsidRPr="00940CF2">
        <w:rPr>
          <w:rFonts w:ascii="方正小标宋简体" w:eastAsia="方正小标宋简体" w:hAnsi="黑体" w:hint="eastAsia"/>
          <w:bCs/>
          <w:color w:val="000000"/>
          <w:sz w:val="44"/>
          <w:szCs w:val="44"/>
        </w:rPr>
        <w:t>贵港市</w:t>
      </w:r>
      <w:r w:rsidRPr="00940CF2">
        <w:rPr>
          <w:rFonts w:ascii="方正小标宋简体" w:eastAsia="方正小标宋简体" w:hAnsi="仿宋_GB2312" w:hint="eastAsia"/>
          <w:kern w:val="0"/>
          <w:sz w:val="44"/>
          <w:szCs w:val="44"/>
        </w:rPr>
        <w:t>平南县</w:t>
      </w:r>
      <w:r w:rsidRPr="00940CF2">
        <w:rPr>
          <w:rFonts w:ascii="方正小标宋简体" w:eastAsia="方正小标宋简体" w:hAnsi="Times New Roman" w:hint="eastAsia"/>
          <w:sz w:val="44"/>
          <w:szCs w:val="44"/>
        </w:rPr>
        <w:t>六陈镇、平南街道城乡建设用地增减挂钩项目建新区变更方案周转指标使用情况表</w:t>
      </w:r>
    </w:p>
    <w:p w:rsidR="00C06626" w:rsidRPr="00940CF2" w:rsidRDefault="00C06626" w:rsidP="00C06626">
      <w:pPr>
        <w:jc w:val="left"/>
        <w:rPr>
          <w:rFonts w:ascii="Times New Roman" w:hAnsi="Times New Roman"/>
          <w:sz w:val="32"/>
          <w:szCs w:val="32"/>
        </w:rPr>
      </w:pPr>
      <w:r>
        <w:rPr>
          <w:rFonts w:ascii="Times New Roman" w:eastAsia="仿宋_GB2312" w:hAnsi="仿宋_GB2312" w:hint="eastAsia"/>
          <w:sz w:val="32"/>
          <w:szCs w:val="32"/>
        </w:rPr>
        <w:t xml:space="preserve">  </w:t>
      </w:r>
      <w:r w:rsidRPr="00940CF2">
        <w:rPr>
          <w:rFonts w:ascii="Times New Roman" w:eastAsia="仿宋_GB2312" w:hAnsi="仿宋_GB2312"/>
          <w:sz w:val="32"/>
          <w:szCs w:val="32"/>
        </w:rPr>
        <w:t>填报单位：贵港市自然资源局</w:t>
      </w:r>
      <w:r w:rsidRPr="00940CF2">
        <w:rPr>
          <w:rFonts w:ascii="Times New Roman" w:eastAsia="仿宋_GB2312" w:hAnsi="Times New Roman"/>
          <w:sz w:val="32"/>
          <w:szCs w:val="32"/>
        </w:rPr>
        <w:t xml:space="preserve">                                                                                               </w:t>
      </w:r>
      <w:r w:rsidRPr="00940CF2">
        <w:rPr>
          <w:rFonts w:ascii="Times New Roman" w:eastAsia="仿宋_GB2312" w:hAnsi="仿宋_GB2312"/>
          <w:sz w:val="32"/>
          <w:szCs w:val="32"/>
        </w:rPr>
        <w:t>单位：亩</w:t>
      </w:r>
    </w:p>
    <w:tbl>
      <w:tblPr>
        <w:tblW w:w="5096" w:type="pct"/>
        <w:tblInd w:w="5" w:type="dxa"/>
        <w:tblCellMar>
          <w:left w:w="0" w:type="dxa"/>
          <w:right w:w="0" w:type="dxa"/>
        </w:tblCellMar>
        <w:tblLook w:val="0000"/>
      </w:tblPr>
      <w:tblGrid>
        <w:gridCol w:w="539"/>
        <w:gridCol w:w="1577"/>
        <w:gridCol w:w="871"/>
        <w:gridCol w:w="903"/>
        <w:gridCol w:w="903"/>
        <w:gridCol w:w="871"/>
        <w:gridCol w:w="812"/>
        <w:gridCol w:w="812"/>
        <w:gridCol w:w="735"/>
        <w:gridCol w:w="735"/>
        <w:gridCol w:w="735"/>
        <w:gridCol w:w="734"/>
        <w:gridCol w:w="1932"/>
        <w:gridCol w:w="1127"/>
        <w:gridCol w:w="875"/>
        <w:gridCol w:w="812"/>
        <w:gridCol w:w="812"/>
        <w:gridCol w:w="811"/>
        <w:gridCol w:w="753"/>
        <w:gridCol w:w="910"/>
        <w:gridCol w:w="910"/>
        <w:gridCol w:w="769"/>
        <w:gridCol w:w="816"/>
        <w:gridCol w:w="1098"/>
      </w:tblGrid>
      <w:tr w:rsidR="00C06626" w:rsidRPr="00940CF2" w:rsidTr="00C9757B">
        <w:trPr>
          <w:trHeight w:val="318"/>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序号</w:t>
            </w:r>
          </w:p>
        </w:tc>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拆旧区</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项目名称</w:t>
            </w:r>
          </w:p>
        </w:tc>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立项</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批复文</w:t>
            </w:r>
          </w:p>
        </w:tc>
        <w:tc>
          <w:tcPr>
            <w:tcW w:w="18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立项批复面积</w:t>
            </w:r>
          </w:p>
        </w:tc>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验收</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（确认）文</w:t>
            </w:r>
          </w:p>
        </w:tc>
        <w:tc>
          <w:tcPr>
            <w:tcW w:w="16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验收批复面积</w:t>
            </w:r>
          </w:p>
        </w:tc>
        <w:tc>
          <w:tcPr>
            <w:tcW w:w="2205" w:type="dxa"/>
            <w:gridSpan w:val="3"/>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已使用周转指标</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批次</w:t>
            </w:r>
          </w:p>
        </w:tc>
        <w:tc>
          <w:tcPr>
            <w:tcW w:w="1932"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建新地块编号</w:t>
            </w:r>
          </w:p>
        </w:tc>
        <w:tc>
          <w:tcPr>
            <w:tcW w:w="1127"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备案户主</w:t>
            </w:r>
          </w:p>
        </w:tc>
        <w:tc>
          <w:tcPr>
            <w:tcW w:w="4063" w:type="dxa"/>
            <w:gridSpan w:val="5"/>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建新地块用地面积</w:t>
            </w:r>
          </w:p>
        </w:tc>
        <w:tc>
          <w:tcPr>
            <w:tcW w:w="18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本次申请使用指标</w:t>
            </w:r>
          </w:p>
        </w:tc>
        <w:tc>
          <w:tcPr>
            <w:tcW w:w="1585" w:type="dxa"/>
            <w:gridSpan w:val="2"/>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剩余可用</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备注</w:t>
            </w:r>
          </w:p>
        </w:tc>
      </w:tr>
      <w:tr w:rsidR="00C06626" w:rsidRPr="00940CF2" w:rsidTr="00C9757B">
        <w:trPr>
          <w:trHeight w:val="318"/>
        </w:trPr>
        <w:tc>
          <w:tcPr>
            <w:tcW w:w="539"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577"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806" w:type="dxa"/>
            <w:gridSpan w:val="2"/>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624" w:type="dxa"/>
            <w:gridSpan w:val="2"/>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2205" w:type="dxa"/>
            <w:gridSpan w:val="3"/>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932"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127"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4063" w:type="dxa"/>
            <w:gridSpan w:val="5"/>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585" w:type="dxa"/>
            <w:gridSpan w:val="2"/>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周转指标</w:t>
            </w:r>
          </w:p>
        </w:tc>
        <w:tc>
          <w:tcPr>
            <w:tcW w:w="1098"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r>
      <w:tr w:rsidR="00C06626" w:rsidRPr="00940CF2" w:rsidTr="00C9757B">
        <w:trPr>
          <w:trHeight w:val="606"/>
        </w:trPr>
        <w:tc>
          <w:tcPr>
            <w:tcW w:w="539"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577"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806" w:type="dxa"/>
            <w:gridSpan w:val="2"/>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农用地</w:t>
            </w:r>
          </w:p>
        </w:tc>
        <w:tc>
          <w:tcPr>
            <w:tcW w:w="871"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农用地指标</w:t>
            </w:r>
          </w:p>
        </w:tc>
        <w:tc>
          <w:tcPr>
            <w:tcW w:w="735"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批次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农用地指标</w:t>
            </w:r>
          </w:p>
        </w:tc>
        <w:tc>
          <w:tcPr>
            <w:tcW w:w="734"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932"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127"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75"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3188" w:type="dxa"/>
            <w:gridSpan w:val="4"/>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新增建设用地</w:t>
            </w: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农用地指标</w:t>
            </w:r>
          </w:p>
        </w:tc>
        <w:tc>
          <w:tcPr>
            <w:tcW w:w="1585" w:type="dxa"/>
            <w:gridSpan w:val="2"/>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农用地指标</w:t>
            </w:r>
          </w:p>
        </w:tc>
        <w:tc>
          <w:tcPr>
            <w:tcW w:w="1098"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r>
      <w:tr w:rsidR="00C06626" w:rsidRPr="00940CF2" w:rsidTr="00C9757B">
        <w:trPr>
          <w:trHeight w:val="558"/>
        </w:trPr>
        <w:tc>
          <w:tcPr>
            <w:tcW w:w="539"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577"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其中</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耕地</w:t>
            </w:r>
          </w:p>
        </w:tc>
        <w:tc>
          <w:tcPr>
            <w:tcW w:w="871"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其中</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耕地</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指标</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名称</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其中</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耕地</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指标</w:t>
            </w:r>
          </w:p>
        </w:tc>
        <w:tc>
          <w:tcPr>
            <w:tcW w:w="734"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932"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127"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75"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1623" w:type="dxa"/>
            <w:gridSpan w:val="2"/>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农用地</w:t>
            </w:r>
          </w:p>
        </w:tc>
        <w:tc>
          <w:tcPr>
            <w:tcW w:w="753" w:type="dxa"/>
            <w:vMerge w:val="restart"/>
            <w:tcBorders>
              <w:top w:val="single" w:sz="4" w:space="0" w:color="000000"/>
              <w:left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未利</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用地</w:t>
            </w:r>
          </w:p>
        </w:tc>
        <w:tc>
          <w:tcPr>
            <w:tcW w:w="910"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910" w:type="dxa"/>
            <w:vMerge w:val="restart"/>
            <w:tcBorders>
              <w:top w:val="single" w:sz="4" w:space="0" w:color="000000"/>
              <w:left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耕地</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指标</w:t>
            </w:r>
          </w:p>
        </w:tc>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16" w:type="dxa"/>
            <w:vMerge w:val="restart"/>
            <w:tcBorders>
              <w:top w:val="single" w:sz="4" w:space="0" w:color="000000"/>
              <w:left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耕地</w:t>
            </w:r>
          </w:p>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指标</w:t>
            </w:r>
          </w:p>
        </w:tc>
        <w:tc>
          <w:tcPr>
            <w:tcW w:w="1098"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r>
      <w:tr w:rsidR="00C06626" w:rsidRPr="00940CF2" w:rsidTr="00C9757B">
        <w:trPr>
          <w:trHeight w:val="552"/>
        </w:trPr>
        <w:tc>
          <w:tcPr>
            <w:tcW w:w="539"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1577"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903"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903"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812"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812"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1932"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1127"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875"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812"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bCs/>
                <w:color w:val="000000"/>
                <w:kern w:val="0"/>
                <w:szCs w:val="21"/>
                <w:lang/>
              </w:rPr>
            </w:pPr>
            <w:r w:rsidRPr="00940CF2">
              <w:rPr>
                <w:rFonts w:ascii="仿宋_GB2312" w:eastAsia="仿宋_GB2312" w:hAnsi="Times New Roman" w:hint="eastAsia"/>
                <w:bCs/>
                <w:color w:val="000000"/>
                <w:kern w:val="0"/>
                <w:szCs w:val="21"/>
                <w:lang/>
              </w:rPr>
              <w:t>耕地</w:t>
            </w:r>
          </w:p>
        </w:tc>
        <w:tc>
          <w:tcPr>
            <w:tcW w:w="753" w:type="dxa"/>
            <w:vMerge/>
            <w:tcBorders>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910"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910" w:type="dxa"/>
            <w:vMerge/>
            <w:tcBorders>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769"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816" w:type="dxa"/>
            <w:vMerge/>
            <w:tcBorders>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c>
          <w:tcPr>
            <w:tcW w:w="1098" w:type="dxa"/>
            <w:vMerge/>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p>
        </w:tc>
      </w:tr>
      <w:tr w:rsidR="00C06626" w:rsidRPr="00940CF2" w:rsidTr="00C9757B">
        <w:trPr>
          <w:trHeight w:val="5582"/>
        </w:trPr>
        <w:tc>
          <w:tcPr>
            <w:tcW w:w="539"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1</w:t>
            </w:r>
          </w:p>
        </w:tc>
        <w:tc>
          <w:tcPr>
            <w:tcW w:w="1577" w:type="dxa"/>
            <w:tcBorders>
              <w:top w:val="single" w:sz="4" w:space="0" w:color="000000"/>
              <w:left w:val="single" w:sz="4" w:space="0" w:color="000000"/>
              <w:bottom w:val="nil"/>
              <w:right w:val="single" w:sz="4" w:space="0" w:color="000000"/>
            </w:tcBorders>
            <w:vAlign w:val="center"/>
          </w:tcPr>
          <w:p w:rsidR="00C06626"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贵港市平南县</w:t>
            </w:r>
          </w:p>
          <w:p w:rsidR="00C06626"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六陈镇、平南</w:t>
            </w:r>
          </w:p>
          <w:p w:rsidR="00C06626"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街道城乡建设</w:t>
            </w:r>
          </w:p>
          <w:p w:rsidR="00C06626"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用地增减挂钩</w:t>
            </w:r>
          </w:p>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项目</w:t>
            </w:r>
          </w:p>
        </w:tc>
        <w:tc>
          <w:tcPr>
            <w:tcW w:w="871" w:type="dxa"/>
            <w:tcBorders>
              <w:top w:val="single" w:sz="4" w:space="0" w:color="000000"/>
              <w:left w:val="single" w:sz="4" w:space="0" w:color="000000"/>
              <w:bottom w:val="nil"/>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《贵港市国土资源局关于贵港市平南县六陈镇、平南街道城乡建设用地增减挂钩项目立项的批复》（贵国土资函〔2018〕261号）</w:t>
            </w:r>
          </w:p>
        </w:tc>
        <w:tc>
          <w:tcPr>
            <w:tcW w:w="903" w:type="dxa"/>
            <w:tcBorders>
              <w:top w:val="single" w:sz="4" w:space="0" w:color="000000"/>
              <w:left w:val="single" w:sz="4" w:space="0" w:color="000000"/>
              <w:bottom w:val="nil"/>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99.9645</w:t>
            </w:r>
          </w:p>
        </w:tc>
        <w:tc>
          <w:tcPr>
            <w:tcW w:w="903" w:type="dxa"/>
            <w:tcBorders>
              <w:top w:val="single" w:sz="4" w:space="0" w:color="000000"/>
              <w:left w:val="single" w:sz="4" w:space="0" w:color="000000"/>
              <w:bottom w:val="nil"/>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80.0745</w:t>
            </w:r>
          </w:p>
        </w:tc>
        <w:tc>
          <w:tcPr>
            <w:tcW w:w="871" w:type="dxa"/>
            <w:tcBorders>
              <w:top w:val="single" w:sz="4" w:space="0" w:color="000000"/>
              <w:left w:val="single" w:sz="4" w:space="0" w:color="000000"/>
              <w:bottom w:val="nil"/>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《贵港市自然资源局关于贵港市平南县六陈镇、平南街道城乡建设用地增减挂钩项目节余指标确认的批复》（贵自然资函〔2023〕346号）</w:t>
            </w:r>
          </w:p>
        </w:tc>
        <w:tc>
          <w:tcPr>
            <w:tcW w:w="812" w:type="dxa"/>
            <w:tcBorders>
              <w:top w:val="single" w:sz="4" w:space="0" w:color="000000"/>
              <w:left w:val="single" w:sz="4" w:space="0" w:color="000000"/>
              <w:bottom w:val="nil"/>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41.2545</w:t>
            </w:r>
          </w:p>
        </w:tc>
        <w:tc>
          <w:tcPr>
            <w:tcW w:w="812" w:type="dxa"/>
            <w:tcBorders>
              <w:top w:val="single" w:sz="4" w:space="0" w:color="000000"/>
              <w:left w:val="single" w:sz="4" w:space="0" w:color="000000"/>
              <w:bottom w:val="nil"/>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41.2545</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1932"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JXB-001至JXB-222</w:t>
            </w:r>
          </w:p>
        </w:tc>
        <w:tc>
          <w:tcPr>
            <w:tcW w:w="1127"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农村宅基地</w:t>
            </w:r>
          </w:p>
        </w:tc>
        <w:tc>
          <w:tcPr>
            <w:tcW w:w="875"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29.5365</w:t>
            </w:r>
          </w:p>
        </w:tc>
        <w:tc>
          <w:tcPr>
            <w:tcW w:w="812"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29.5365</w:t>
            </w:r>
          </w:p>
        </w:tc>
        <w:tc>
          <w:tcPr>
            <w:tcW w:w="812"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28.7976</w:t>
            </w:r>
          </w:p>
        </w:tc>
        <w:tc>
          <w:tcPr>
            <w:tcW w:w="811"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9.3905</w:t>
            </w:r>
          </w:p>
        </w:tc>
        <w:tc>
          <w:tcPr>
            <w:tcW w:w="753"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0.7389</w:t>
            </w:r>
          </w:p>
        </w:tc>
        <w:tc>
          <w:tcPr>
            <w:tcW w:w="910" w:type="dxa"/>
            <w:tcBorders>
              <w:top w:val="single" w:sz="4" w:space="0" w:color="000000"/>
              <w:left w:val="single" w:sz="4" w:space="0" w:color="000000"/>
              <w:bottom w:val="nil"/>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29.5365</w:t>
            </w:r>
          </w:p>
        </w:tc>
        <w:tc>
          <w:tcPr>
            <w:tcW w:w="910" w:type="dxa"/>
            <w:tcBorders>
              <w:top w:val="single" w:sz="4" w:space="0" w:color="000000"/>
              <w:left w:val="single" w:sz="4" w:space="0" w:color="000000"/>
              <w:bottom w:val="nil"/>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29.5365</w:t>
            </w:r>
          </w:p>
        </w:tc>
        <w:tc>
          <w:tcPr>
            <w:tcW w:w="769" w:type="dxa"/>
            <w:tcBorders>
              <w:top w:val="single" w:sz="4" w:space="0" w:color="000000"/>
              <w:left w:val="single" w:sz="4" w:space="0" w:color="000000"/>
              <w:bottom w:val="nil"/>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11.7180</w:t>
            </w:r>
          </w:p>
        </w:tc>
        <w:tc>
          <w:tcPr>
            <w:tcW w:w="816" w:type="dxa"/>
            <w:tcBorders>
              <w:top w:val="single" w:sz="4" w:space="0" w:color="000000"/>
              <w:left w:val="single" w:sz="4" w:space="0" w:color="000000"/>
              <w:bottom w:val="nil"/>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11.7180</w:t>
            </w:r>
          </w:p>
        </w:tc>
        <w:tc>
          <w:tcPr>
            <w:tcW w:w="1098" w:type="dxa"/>
            <w:tcBorders>
              <w:top w:val="single" w:sz="4" w:space="0" w:color="000000"/>
              <w:left w:val="single" w:sz="4" w:space="0" w:color="000000"/>
              <w:bottom w:val="single" w:sz="4" w:space="0" w:color="000000"/>
              <w:right w:val="single" w:sz="4" w:space="0" w:color="000000"/>
            </w:tcBorders>
            <w:vAlign w:val="center"/>
          </w:tcPr>
          <w:p w:rsidR="00C06626" w:rsidRDefault="00C06626" w:rsidP="00C9757B">
            <w:pPr>
              <w:widowControl/>
              <w:jc w:val="center"/>
              <w:textAlignment w:val="center"/>
              <w:rPr>
                <w:rFonts w:ascii="仿宋_GB2312" w:eastAsia="仿宋_GB2312" w:hAnsi="仿宋_GB2312" w:hint="eastAsia"/>
                <w:szCs w:val="21"/>
              </w:rPr>
            </w:pPr>
            <w:r w:rsidRPr="00940CF2">
              <w:rPr>
                <w:rFonts w:ascii="仿宋_GB2312" w:eastAsia="仿宋_GB2312" w:hAnsi="Times New Roman" w:hint="eastAsia"/>
                <w:szCs w:val="21"/>
              </w:rPr>
              <w:t>2.5707</w:t>
            </w:r>
            <w:r w:rsidRPr="00940CF2">
              <w:rPr>
                <w:rFonts w:ascii="仿宋_GB2312" w:eastAsia="仿宋_GB2312" w:hAnsi="仿宋_GB2312" w:hint="eastAsia"/>
                <w:szCs w:val="21"/>
              </w:rPr>
              <w:t>亩</w:t>
            </w:r>
          </w:p>
          <w:p w:rsidR="00C06626" w:rsidRDefault="00C06626" w:rsidP="00C9757B">
            <w:pPr>
              <w:widowControl/>
              <w:jc w:val="center"/>
              <w:textAlignment w:val="center"/>
              <w:rPr>
                <w:rFonts w:ascii="仿宋_GB2312" w:eastAsia="仿宋_GB2312" w:hAnsi="仿宋_GB2312" w:hint="eastAsia"/>
                <w:szCs w:val="21"/>
              </w:rPr>
            </w:pPr>
            <w:r w:rsidRPr="00940CF2">
              <w:rPr>
                <w:rFonts w:ascii="仿宋_GB2312" w:eastAsia="仿宋_GB2312" w:hAnsi="仿宋_GB2312" w:hint="eastAsia"/>
                <w:szCs w:val="21"/>
              </w:rPr>
              <w:t>耕地用于</w:t>
            </w:r>
          </w:p>
          <w:p w:rsidR="00C06626" w:rsidRDefault="00C06626" w:rsidP="00C9757B">
            <w:pPr>
              <w:widowControl/>
              <w:jc w:val="center"/>
              <w:textAlignment w:val="center"/>
              <w:rPr>
                <w:rFonts w:ascii="仿宋_GB2312" w:eastAsia="仿宋_GB2312" w:hAnsi="仿宋_GB2312" w:hint="eastAsia"/>
                <w:szCs w:val="21"/>
              </w:rPr>
            </w:pPr>
            <w:r w:rsidRPr="00940CF2">
              <w:rPr>
                <w:rFonts w:ascii="仿宋_GB2312" w:eastAsia="仿宋_GB2312" w:hAnsi="仿宋_GB2312" w:hint="eastAsia"/>
                <w:szCs w:val="21"/>
              </w:rPr>
              <w:t>补充平衡产能</w:t>
            </w:r>
            <w:r w:rsidRPr="00940CF2">
              <w:rPr>
                <w:rFonts w:ascii="仿宋_GB2312" w:eastAsia="仿宋_GB2312" w:hAnsi="Times New Roman" w:hint="eastAsia"/>
                <w:szCs w:val="21"/>
                <w:lang/>
              </w:rPr>
              <w:t>，17.5753</w:t>
            </w:r>
            <w:r w:rsidRPr="00940CF2">
              <w:rPr>
                <w:rFonts w:ascii="仿宋_GB2312" w:eastAsia="仿宋_GB2312" w:hAnsi="仿宋_GB2312" w:hint="eastAsia"/>
                <w:szCs w:val="21"/>
              </w:rPr>
              <w:t>亩耕地用于补充平衡</w:t>
            </w:r>
          </w:p>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仿宋_GB2312" w:hint="eastAsia"/>
                <w:szCs w:val="21"/>
              </w:rPr>
              <w:t>建新区其他用地</w:t>
            </w:r>
          </w:p>
        </w:tc>
      </w:tr>
      <w:tr w:rsidR="00C06626" w:rsidRPr="00940CF2" w:rsidTr="00C9757B">
        <w:trPr>
          <w:trHeight w:val="675"/>
        </w:trPr>
        <w:tc>
          <w:tcPr>
            <w:tcW w:w="539"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合计</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871"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903"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99.9645</w:t>
            </w:r>
          </w:p>
        </w:tc>
        <w:tc>
          <w:tcPr>
            <w:tcW w:w="903"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80.0745</w:t>
            </w:r>
          </w:p>
        </w:tc>
        <w:tc>
          <w:tcPr>
            <w:tcW w:w="871"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812"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41.2545</w:t>
            </w:r>
          </w:p>
        </w:tc>
        <w:tc>
          <w:tcPr>
            <w:tcW w:w="812"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41.2545</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1932"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合计</w:t>
            </w:r>
          </w:p>
        </w:tc>
        <w:tc>
          <w:tcPr>
            <w:tcW w:w="1127"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29.5365</w:t>
            </w:r>
          </w:p>
        </w:tc>
        <w:tc>
          <w:tcPr>
            <w:tcW w:w="812"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29.5365</w:t>
            </w:r>
          </w:p>
        </w:tc>
        <w:tc>
          <w:tcPr>
            <w:tcW w:w="812"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28.7976</w:t>
            </w:r>
          </w:p>
        </w:tc>
        <w:tc>
          <w:tcPr>
            <w:tcW w:w="811"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9.3905</w:t>
            </w:r>
          </w:p>
        </w:tc>
        <w:tc>
          <w:tcPr>
            <w:tcW w:w="753" w:type="dxa"/>
            <w:tcBorders>
              <w:top w:val="single" w:sz="4" w:space="0" w:color="000000"/>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0.7389</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29.5365</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29.5365</w:t>
            </w:r>
          </w:p>
        </w:tc>
        <w:tc>
          <w:tcPr>
            <w:tcW w:w="769"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11.7180</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11.7180</w:t>
            </w:r>
          </w:p>
        </w:tc>
        <w:tc>
          <w:tcPr>
            <w:tcW w:w="1098" w:type="dxa"/>
            <w:tcBorders>
              <w:top w:val="nil"/>
              <w:left w:val="single" w:sz="4" w:space="0" w:color="000000"/>
              <w:bottom w:val="single" w:sz="4" w:space="0" w:color="000000"/>
              <w:right w:val="single" w:sz="4" w:space="0" w:color="000000"/>
            </w:tcBorders>
            <w:vAlign w:val="center"/>
          </w:tcPr>
          <w:p w:rsidR="00C06626" w:rsidRPr="00940CF2" w:rsidRDefault="00C06626" w:rsidP="00C9757B">
            <w:pPr>
              <w:widowControl/>
              <w:jc w:val="center"/>
              <w:textAlignment w:val="center"/>
              <w:rPr>
                <w:rFonts w:ascii="仿宋_GB2312" w:eastAsia="仿宋_GB2312" w:hAnsi="Times New Roman" w:hint="eastAsia"/>
                <w:color w:val="000000"/>
                <w:kern w:val="0"/>
                <w:szCs w:val="21"/>
                <w:lang/>
              </w:rPr>
            </w:pPr>
            <w:r w:rsidRPr="00940CF2">
              <w:rPr>
                <w:rFonts w:ascii="仿宋_GB2312" w:eastAsia="仿宋_GB2312" w:hAnsi="Times New Roman" w:hint="eastAsia"/>
                <w:color w:val="000000"/>
                <w:kern w:val="0"/>
                <w:szCs w:val="21"/>
                <w:lang/>
              </w:rPr>
              <w:t>-</w:t>
            </w:r>
          </w:p>
        </w:tc>
      </w:tr>
    </w:tbl>
    <w:p w:rsidR="00C06626" w:rsidRPr="00FD5C67" w:rsidRDefault="00C06626" w:rsidP="00C06626">
      <w:pPr>
        <w:pStyle w:val="a0"/>
        <w:ind w:firstLine="300"/>
        <w:rPr>
          <w:rFonts w:ascii="Times New Roman" w:hAnsi="Times New Roman" w:cs="Times New Roman"/>
          <w:lang w:val="en-US" w:bidi="ar-SA"/>
        </w:rPr>
      </w:pPr>
    </w:p>
    <w:p w:rsidR="00C06626" w:rsidRPr="00FD5C67" w:rsidRDefault="00C06626" w:rsidP="00C06626">
      <w:pPr>
        <w:pStyle w:val="a0"/>
        <w:ind w:firstLine="300"/>
        <w:rPr>
          <w:rFonts w:ascii="Times New Roman" w:hAnsi="Times New Roman" w:cs="Times New Roman"/>
          <w:lang w:val="en-US" w:bidi="ar-SA"/>
        </w:rPr>
      </w:pPr>
    </w:p>
    <w:p w:rsidR="00C06626" w:rsidRPr="00FD5C67" w:rsidRDefault="00C06626" w:rsidP="00C06626">
      <w:pPr>
        <w:pStyle w:val="a0"/>
        <w:ind w:firstLine="300"/>
        <w:rPr>
          <w:rFonts w:ascii="Times New Roman" w:hAnsi="Times New Roman" w:cs="Times New Roman"/>
          <w:lang w:val="en-US" w:bidi="ar-SA"/>
        </w:rPr>
        <w:sectPr w:rsidR="00C06626" w:rsidRPr="00FD5C67" w:rsidSect="00940CF2">
          <w:footerReference w:type="even" r:id="rId6"/>
          <w:footerReference w:type="default" r:id="rId7"/>
          <w:pgSz w:w="23811" w:h="16838" w:orient="landscape"/>
          <w:pgMar w:top="1474" w:right="1134" w:bottom="1361" w:left="1247" w:header="851" w:footer="737" w:gutter="0"/>
          <w:pgNumType w:fmt="numberInDash" w:start="1"/>
          <w:cols w:space="720"/>
          <w:docGrid w:type="lines" w:linePitch="312"/>
        </w:sectPr>
      </w:pPr>
    </w:p>
    <w:p w:rsidR="00C06626" w:rsidRPr="00B52F69" w:rsidRDefault="00C06626" w:rsidP="00C06626">
      <w:pPr>
        <w:pStyle w:val="a0"/>
        <w:ind w:left="0" w:firstLineChars="0" w:firstLine="0"/>
        <w:jc w:val="left"/>
        <w:rPr>
          <w:rFonts w:ascii="黑体" w:eastAsia="黑体" w:hAnsi="黑体" w:cs="Times New Roman"/>
          <w:bCs/>
          <w:color w:val="000000"/>
          <w:sz w:val="32"/>
          <w:szCs w:val="32"/>
          <w:lang w:val="en-US" w:bidi="ar-SA"/>
        </w:rPr>
      </w:pPr>
      <w:r w:rsidRPr="00B52F69">
        <w:rPr>
          <w:rFonts w:ascii="黑体" w:eastAsia="黑体" w:hAnsi="黑体" w:cs="Times New Roman"/>
          <w:bCs/>
          <w:color w:val="000000"/>
          <w:sz w:val="32"/>
          <w:szCs w:val="32"/>
          <w:lang w:val="en-US" w:bidi="ar-SA"/>
        </w:rPr>
        <w:lastRenderedPageBreak/>
        <w:t>附表</w:t>
      </w:r>
    </w:p>
    <w:p w:rsidR="00C06626" w:rsidRPr="00FD5C67" w:rsidRDefault="00C06626" w:rsidP="00C06626">
      <w:pPr>
        <w:pStyle w:val="a0"/>
        <w:ind w:left="0" w:firstLineChars="0" w:firstLine="0"/>
        <w:jc w:val="center"/>
        <w:rPr>
          <w:rFonts w:ascii="Times New Roman" w:eastAsia="方正小标宋简体" w:hAnsi="Times New Roman" w:cs="Times New Roman"/>
          <w:bCs/>
          <w:color w:val="000000"/>
          <w:sz w:val="44"/>
          <w:szCs w:val="44"/>
          <w:lang w:val="en-US" w:bidi="ar-SA"/>
        </w:rPr>
      </w:pPr>
      <w:r w:rsidRPr="00FD5C67">
        <w:rPr>
          <w:rFonts w:ascii="Times New Roman" w:eastAsia="方正小标宋简体" w:hAnsi="Times New Roman" w:cs="Times New Roman"/>
          <w:bCs/>
          <w:color w:val="000000"/>
          <w:sz w:val="44"/>
          <w:szCs w:val="44"/>
          <w:lang w:val="en-US" w:bidi="ar-SA"/>
        </w:rPr>
        <w:t>农村宅基地地块面积表</w:t>
      </w:r>
    </w:p>
    <w:p w:rsidR="00C06626" w:rsidRPr="00FD5C67" w:rsidRDefault="00C06626" w:rsidP="00C06626">
      <w:pPr>
        <w:pStyle w:val="a0"/>
        <w:ind w:firstLine="300"/>
        <w:rPr>
          <w:rFonts w:ascii="Times New Roman" w:hAnsi="Times New Roman" w:cs="Times New Roman"/>
          <w:lang w:val="en-US" w:bidi="ar-SA"/>
        </w:rPr>
      </w:pPr>
      <w:r w:rsidRPr="00FD5C67">
        <w:rPr>
          <w:rFonts w:ascii="Times New Roman" w:hAnsi="Times New Roman" w:cs="Times New Roman"/>
          <w:lang w:val="en-US" w:bidi="ar-SA"/>
        </w:rPr>
        <w:t xml:space="preserve">                                                                                                                 </w:t>
      </w:r>
      <w:r w:rsidRPr="00FD5C67">
        <w:rPr>
          <w:rFonts w:ascii="Times New Roman" w:eastAsia="仿宋_GB2312" w:hAnsi="Times New Roman" w:cs="Times New Roman"/>
          <w:color w:val="000000"/>
          <w:lang w:val="en-US" w:bidi="ar-SA"/>
        </w:rPr>
        <w:t>单位：亩</w:t>
      </w:r>
    </w:p>
    <w:p w:rsidR="00C06626" w:rsidRPr="00FD5C67" w:rsidRDefault="00C06626" w:rsidP="00C06626">
      <w:pPr>
        <w:widowControl/>
        <w:jc w:val="center"/>
        <w:rPr>
          <w:rFonts w:ascii="Times New Roman" w:eastAsia="仿宋" w:hAnsi="Times New Roman"/>
          <w:b/>
          <w:bCs/>
          <w:color w:val="000000"/>
          <w:kern w:val="0"/>
          <w:szCs w:val="21"/>
        </w:rPr>
        <w:sectPr w:rsidR="00C06626" w:rsidRPr="00FD5C67" w:rsidSect="00B3711B">
          <w:footerReference w:type="even" r:id="rId8"/>
          <w:footerReference w:type="default" r:id="rId9"/>
          <w:pgSz w:w="23811" w:h="16838" w:orient="landscape" w:code="8"/>
          <w:pgMar w:top="737" w:right="1134" w:bottom="624" w:left="1247" w:header="851" w:footer="624" w:gutter="0"/>
          <w:pgNumType w:fmt="numberInDash" w:start="1"/>
          <w:cols w:space="720"/>
          <w:docGrid w:type="lines" w:linePitch="312"/>
        </w:sectPr>
      </w:pPr>
    </w:p>
    <w:tbl>
      <w:tblPr>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995"/>
        <w:gridCol w:w="1000"/>
        <w:gridCol w:w="1000"/>
        <w:gridCol w:w="1000"/>
        <w:gridCol w:w="938"/>
      </w:tblGrid>
      <w:tr w:rsidR="00C06626" w:rsidRPr="00FD5C67" w:rsidTr="00C9757B">
        <w:trPr>
          <w:trHeight w:val="285"/>
          <w:tblHeader/>
        </w:trPr>
        <w:tc>
          <w:tcPr>
            <w:tcW w:w="825" w:type="pct"/>
            <w:vMerge w:val="restart"/>
            <w:vAlign w:val="center"/>
          </w:tcPr>
          <w:p w:rsidR="00C06626" w:rsidRPr="00FD5C67" w:rsidRDefault="00C06626" w:rsidP="00C9757B">
            <w:pPr>
              <w:widowControl/>
              <w:jc w:val="center"/>
              <w:rPr>
                <w:rFonts w:ascii="Times New Roman" w:eastAsia="仿宋" w:hAnsi="Times New Roman"/>
                <w:b/>
                <w:bCs/>
                <w:color w:val="000000"/>
                <w:kern w:val="0"/>
                <w:szCs w:val="21"/>
              </w:rPr>
            </w:pPr>
            <w:r w:rsidRPr="00FD5C67">
              <w:rPr>
                <w:rFonts w:ascii="Times New Roman" w:eastAsia="仿宋" w:hAnsi="Times New Roman"/>
                <w:b/>
                <w:bCs/>
                <w:color w:val="000000"/>
                <w:kern w:val="0"/>
                <w:szCs w:val="21"/>
              </w:rPr>
              <w:lastRenderedPageBreak/>
              <w:t>建新地块编号</w:t>
            </w:r>
          </w:p>
        </w:tc>
        <w:tc>
          <w:tcPr>
            <w:tcW w:w="4174" w:type="pct"/>
            <w:gridSpan w:val="5"/>
            <w:tcBorders>
              <w:top w:val="single" w:sz="4" w:space="0" w:color="auto"/>
              <w:left w:val="single" w:sz="4" w:space="0" w:color="auto"/>
              <w:bottom w:val="nil"/>
              <w:right w:val="single" w:sz="4" w:space="0" w:color="auto"/>
            </w:tcBorders>
            <w:vAlign w:val="center"/>
          </w:tcPr>
          <w:p w:rsidR="00C06626" w:rsidRPr="00FD5C67" w:rsidRDefault="00C06626" w:rsidP="00C9757B">
            <w:pPr>
              <w:widowControl/>
              <w:jc w:val="center"/>
              <w:rPr>
                <w:rFonts w:ascii="Times New Roman" w:eastAsia="仿宋" w:hAnsi="Times New Roman"/>
                <w:b/>
                <w:bCs/>
                <w:color w:val="000000"/>
                <w:kern w:val="0"/>
                <w:szCs w:val="21"/>
              </w:rPr>
            </w:pPr>
            <w:r w:rsidRPr="00FD5C67">
              <w:rPr>
                <w:rFonts w:ascii="Times New Roman" w:eastAsia="仿宋" w:hAnsi="Times New Roman"/>
                <w:b/>
                <w:bCs/>
                <w:color w:val="000000"/>
                <w:kern w:val="0"/>
                <w:szCs w:val="21"/>
              </w:rPr>
              <w:t>建新地块用地面积</w:t>
            </w:r>
          </w:p>
        </w:tc>
      </w:tr>
      <w:tr w:rsidR="00C06626" w:rsidRPr="00FD5C67" w:rsidTr="00C9757B">
        <w:trPr>
          <w:trHeight w:val="285"/>
          <w:tblHeader/>
        </w:trPr>
        <w:tc>
          <w:tcPr>
            <w:tcW w:w="825" w:type="pct"/>
            <w:vMerge/>
            <w:vAlign w:val="center"/>
          </w:tcPr>
          <w:p w:rsidR="00C06626" w:rsidRPr="00FD5C67" w:rsidRDefault="00C06626" w:rsidP="00C9757B">
            <w:pPr>
              <w:widowControl/>
              <w:jc w:val="left"/>
              <w:rPr>
                <w:rFonts w:ascii="Times New Roman" w:eastAsia="仿宋" w:hAnsi="Times New Roman"/>
                <w:b/>
                <w:bCs/>
                <w:color w:val="000000"/>
                <w:kern w:val="0"/>
                <w:szCs w:val="21"/>
              </w:rPr>
            </w:pPr>
          </w:p>
        </w:tc>
        <w:tc>
          <w:tcPr>
            <w:tcW w:w="842" w:type="pct"/>
            <w:vMerge w:val="restart"/>
            <w:tcBorders>
              <w:top w:val="nil"/>
              <w:right w:val="single" w:sz="4" w:space="0" w:color="auto"/>
            </w:tcBorders>
            <w:vAlign w:val="center"/>
          </w:tcPr>
          <w:p w:rsidR="00C06626" w:rsidRPr="00FD5C67" w:rsidRDefault="00C06626" w:rsidP="00C9757B">
            <w:pPr>
              <w:widowControl/>
              <w:jc w:val="center"/>
              <w:rPr>
                <w:rFonts w:ascii="Times New Roman" w:eastAsia="仿宋" w:hAnsi="Times New Roman"/>
                <w:b/>
                <w:bCs/>
                <w:kern w:val="0"/>
                <w:szCs w:val="21"/>
              </w:rPr>
            </w:pPr>
          </w:p>
        </w:tc>
        <w:tc>
          <w:tcPr>
            <w:tcW w:w="3332" w:type="pct"/>
            <w:gridSpan w:val="4"/>
            <w:tcBorders>
              <w:top w:val="single" w:sz="4" w:space="0" w:color="auto"/>
              <w:left w:val="single" w:sz="4" w:space="0" w:color="auto"/>
              <w:bottom w:val="nil"/>
              <w:right w:val="single" w:sz="4" w:space="0" w:color="auto"/>
            </w:tcBorders>
            <w:vAlign w:val="center"/>
          </w:tcPr>
          <w:p w:rsidR="00C06626" w:rsidRPr="00FD5C67" w:rsidRDefault="00C06626" w:rsidP="00C9757B">
            <w:pPr>
              <w:widowControl/>
              <w:jc w:val="center"/>
              <w:rPr>
                <w:rFonts w:ascii="Times New Roman" w:eastAsia="仿宋" w:hAnsi="Times New Roman"/>
                <w:b/>
                <w:bCs/>
                <w:kern w:val="0"/>
                <w:szCs w:val="21"/>
              </w:rPr>
            </w:pPr>
            <w:r w:rsidRPr="00FD5C67">
              <w:rPr>
                <w:rFonts w:ascii="Times New Roman" w:eastAsia="仿宋" w:hAnsi="Times New Roman"/>
                <w:b/>
                <w:bCs/>
                <w:kern w:val="0"/>
                <w:szCs w:val="21"/>
              </w:rPr>
              <w:t>新增建设用地</w:t>
            </w:r>
          </w:p>
        </w:tc>
      </w:tr>
      <w:tr w:rsidR="00C06626" w:rsidRPr="00FD5C67" w:rsidTr="00C9757B">
        <w:trPr>
          <w:trHeight w:val="285"/>
          <w:tblHeader/>
        </w:trPr>
        <w:tc>
          <w:tcPr>
            <w:tcW w:w="825" w:type="pct"/>
            <w:vMerge/>
            <w:vAlign w:val="center"/>
          </w:tcPr>
          <w:p w:rsidR="00C06626" w:rsidRPr="00FD5C67" w:rsidRDefault="00C06626" w:rsidP="00C9757B">
            <w:pPr>
              <w:widowControl/>
              <w:jc w:val="left"/>
              <w:rPr>
                <w:rFonts w:ascii="Times New Roman" w:eastAsia="仿宋" w:hAnsi="Times New Roman"/>
                <w:b/>
                <w:bCs/>
                <w:color w:val="000000"/>
                <w:kern w:val="0"/>
                <w:szCs w:val="21"/>
              </w:rPr>
            </w:pPr>
          </w:p>
        </w:tc>
        <w:tc>
          <w:tcPr>
            <w:tcW w:w="842" w:type="pct"/>
            <w:vMerge/>
            <w:tcBorders>
              <w:right w:val="single" w:sz="4" w:space="0" w:color="auto"/>
            </w:tcBorders>
            <w:vAlign w:val="center"/>
          </w:tcPr>
          <w:p w:rsidR="00C06626" w:rsidRPr="00FD5C67" w:rsidRDefault="00C06626" w:rsidP="00C9757B">
            <w:pPr>
              <w:widowControl/>
              <w:jc w:val="left"/>
              <w:rPr>
                <w:rFonts w:ascii="Times New Roman" w:eastAsia="仿宋" w:hAnsi="Times New Roman"/>
                <w:b/>
                <w:bCs/>
                <w:kern w:val="0"/>
                <w:szCs w:val="21"/>
              </w:rPr>
            </w:pPr>
          </w:p>
        </w:tc>
        <w:tc>
          <w:tcPr>
            <w:tcW w:w="846" w:type="pct"/>
            <w:vMerge w:val="restart"/>
            <w:tcBorders>
              <w:top w:val="nil"/>
              <w:left w:val="single" w:sz="4" w:space="0" w:color="auto"/>
              <w:bottom w:val="nil"/>
              <w:right w:val="single" w:sz="4" w:space="0" w:color="auto"/>
            </w:tcBorders>
            <w:vAlign w:val="center"/>
          </w:tcPr>
          <w:p w:rsidR="00C06626" w:rsidRPr="00FD5C67" w:rsidRDefault="00C06626" w:rsidP="00C9757B">
            <w:pPr>
              <w:widowControl/>
              <w:jc w:val="center"/>
              <w:rPr>
                <w:rFonts w:ascii="Times New Roman" w:eastAsia="仿宋" w:hAnsi="Times New Roman"/>
                <w:b/>
                <w:bCs/>
                <w:kern w:val="0"/>
                <w:szCs w:val="21"/>
              </w:rPr>
            </w:pPr>
          </w:p>
        </w:tc>
        <w:tc>
          <w:tcPr>
            <w:tcW w:w="1692" w:type="pct"/>
            <w:gridSpan w:val="2"/>
            <w:tcBorders>
              <w:top w:val="single" w:sz="4" w:space="0" w:color="auto"/>
              <w:left w:val="single" w:sz="4" w:space="0" w:color="auto"/>
              <w:bottom w:val="nil"/>
              <w:right w:val="single" w:sz="4" w:space="0" w:color="auto"/>
            </w:tcBorders>
            <w:vAlign w:val="center"/>
          </w:tcPr>
          <w:p w:rsidR="00C06626" w:rsidRPr="00FD5C67" w:rsidRDefault="00C06626" w:rsidP="00C9757B">
            <w:pPr>
              <w:widowControl/>
              <w:jc w:val="center"/>
              <w:rPr>
                <w:rFonts w:ascii="Times New Roman" w:eastAsia="仿宋" w:hAnsi="Times New Roman"/>
                <w:b/>
                <w:bCs/>
                <w:kern w:val="0"/>
                <w:szCs w:val="21"/>
              </w:rPr>
            </w:pPr>
            <w:r w:rsidRPr="00FD5C67">
              <w:rPr>
                <w:rFonts w:ascii="Times New Roman" w:eastAsia="仿宋" w:hAnsi="Times New Roman"/>
                <w:b/>
                <w:bCs/>
                <w:kern w:val="0"/>
                <w:szCs w:val="21"/>
              </w:rPr>
              <w:t>农用地</w:t>
            </w:r>
          </w:p>
        </w:tc>
        <w:tc>
          <w:tcPr>
            <w:tcW w:w="793" w:type="pct"/>
            <w:vMerge w:val="restart"/>
            <w:tcBorders>
              <w:left w:val="single" w:sz="4" w:space="0" w:color="auto"/>
            </w:tcBorders>
            <w:vAlign w:val="center"/>
          </w:tcPr>
          <w:p w:rsidR="00C06626" w:rsidRPr="00FD5C67" w:rsidRDefault="00C06626" w:rsidP="00C9757B">
            <w:pPr>
              <w:widowControl/>
              <w:jc w:val="center"/>
              <w:rPr>
                <w:rFonts w:ascii="Times New Roman" w:eastAsia="仿宋" w:hAnsi="Times New Roman"/>
                <w:b/>
                <w:bCs/>
                <w:kern w:val="0"/>
                <w:szCs w:val="21"/>
              </w:rPr>
            </w:pPr>
            <w:r w:rsidRPr="00FD5C67">
              <w:rPr>
                <w:rFonts w:ascii="Times New Roman" w:eastAsia="仿宋" w:hAnsi="Times New Roman"/>
                <w:b/>
                <w:bCs/>
                <w:kern w:val="0"/>
                <w:szCs w:val="21"/>
              </w:rPr>
              <w:t>未利用地</w:t>
            </w:r>
          </w:p>
        </w:tc>
      </w:tr>
      <w:tr w:rsidR="00C06626" w:rsidRPr="00FD5C67" w:rsidTr="00C9757B">
        <w:trPr>
          <w:trHeight w:val="285"/>
          <w:tblHeader/>
        </w:trPr>
        <w:tc>
          <w:tcPr>
            <w:tcW w:w="825" w:type="pct"/>
            <w:vMerge/>
            <w:vAlign w:val="center"/>
          </w:tcPr>
          <w:p w:rsidR="00C06626" w:rsidRPr="00FD5C67" w:rsidRDefault="00C06626" w:rsidP="00C9757B">
            <w:pPr>
              <w:widowControl/>
              <w:jc w:val="left"/>
              <w:rPr>
                <w:rFonts w:ascii="Times New Roman" w:eastAsia="仿宋" w:hAnsi="Times New Roman"/>
                <w:b/>
                <w:bCs/>
                <w:color w:val="000000"/>
                <w:kern w:val="0"/>
                <w:szCs w:val="21"/>
              </w:rPr>
            </w:pPr>
          </w:p>
        </w:tc>
        <w:tc>
          <w:tcPr>
            <w:tcW w:w="842" w:type="pct"/>
            <w:vMerge/>
            <w:tcBorders>
              <w:right w:val="single" w:sz="4" w:space="0" w:color="auto"/>
            </w:tcBorders>
            <w:vAlign w:val="center"/>
          </w:tcPr>
          <w:p w:rsidR="00C06626" w:rsidRPr="00FD5C67" w:rsidRDefault="00C06626" w:rsidP="00C9757B">
            <w:pPr>
              <w:widowControl/>
              <w:jc w:val="left"/>
              <w:rPr>
                <w:rFonts w:ascii="Times New Roman" w:eastAsia="仿宋" w:hAnsi="Times New Roman"/>
                <w:b/>
                <w:bCs/>
                <w:kern w:val="0"/>
                <w:szCs w:val="21"/>
              </w:rPr>
            </w:pPr>
          </w:p>
        </w:tc>
        <w:tc>
          <w:tcPr>
            <w:tcW w:w="846" w:type="pct"/>
            <w:vMerge/>
            <w:tcBorders>
              <w:top w:val="nil"/>
              <w:left w:val="single" w:sz="4" w:space="0" w:color="auto"/>
              <w:bottom w:val="single" w:sz="4" w:space="0" w:color="auto"/>
              <w:right w:val="single" w:sz="4" w:space="0" w:color="auto"/>
            </w:tcBorders>
            <w:vAlign w:val="center"/>
          </w:tcPr>
          <w:p w:rsidR="00C06626" w:rsidRPr="00FD5C67" w:rsidRDefault="00C06626" w:rsidP="00C9757B">
            <w:pPr>
              <w:widowControl/>
              <w:jc w:val="left"/>
              <w:rPr>
                <w:rFonts w:ascii="Times New Roman" w:eastAsia="仿宋" w:hAnsi="Times New Roman"/>
                <w:b/>
                <w:bCs/>
                <w:kern w:val="0"/>
                <w:szCs w:val="21"/>
              </w:rPr>
            </w:pPr>
          </w:p>
        </w:tc>
        <w:tc>
          <w:tcPr>
            <w:tcW w:w="846" w:type="pct"/>
            <w:tcBorders>
              <w:top w:val="nil"/>
              <w:left w:val="single" w:sz="4" w:space="0" w:color="auto"/>
              <w:bottom w:val="single" w:sz="4" w:space="0" w:color="auto"/>
              <w:right w:val="single" w:sz="4" w:space="0" w:color="auto"/>
            </w:tcBorders>
            <w:vAlign w:val="center"/>
          </w:tcPr>
          <w:p w:rsidR="00C06626" w:rsidRPr="00FD5C67" w:rsidRDefault="00C06626" w:rsidP="00C9757B">
            <w:pPr>
              <w:widowControl/>
              <w:jc w:val="center"/>
              <w:rPr>
                <w:rFonts w:ascii="Times New Roman" w:eastAsia="仿宋" w:hAnsi="Times New Roman"/>
                <w:b/>
                <w:bCs/>
                <w:kern w:val="0"/>
                <w:szCs w:val="21"/>
              </w:rPr>
            </w:pPr>
          </w:p>
        </w:tc>
        <w:tc>
          <w:tcPr>
            <w:tcW w:w="846" w:type="pct"/>
            <w:tcBorders>
              <w:left w:val="single" w:sz="4" w:space="0" w:color="auto"/>
            </w:tcBorders>
            <w:vAlign w:val="center"/>
          </w:tcPr>
          <w:p w:rsidR="00C06626" w:rsidRPr="00FD5C67" w:rsidRDefault="00C06626" w:rsidP="00C9757B">
            <w:pPr>
              <w:widowControl/>
              <w:jc w:val="center"/>
              <w:rPr>
                <w:rFonts w:ascii="Times New Roman" w:eastAsia="仿宋" w:hAnsi="Times New Roman"/>
                <w:b/>
                <w:bCs/>
                <w:kern w:val="0"/>
                <w:szCs w:val="21"/>
              </w:rPr>
            </w:pPr>
            <w:r w:rsidRPr="00FD5C67">
              <w:rPr>
                <w:rFonts w:ascii="Times New Roman" w:eastAsia="仿宋" w:hAnsi="Times New Roman"/>
                <w:b/>
                <w:bCs/>
                <w:kern w:val="0"/>
                <w:szCs w:val="21"/>
              </w:rPr>
              <w:t>耕地</w:t>
            </w:r>
          </w:p>
        </w:tc>
        <w:tc>
          <w:tcPr>
            <w:tcW w:w="793" w:type="pct"/>
            <w:vMerge/>
            <w:vAlign w:val="center"/>
          </w:tcPr>
          <w:p w:rsidR="00C06626" w:rsidRPr="00FD5C67" w:rsidRDefault="00C06626" w:rsidP="00C9757B">
            <w:pPr>
              <w:widowControl/>
              <w:jc w:val="left"/>
              <w:rPr>
                <w:rFonts w:ascii="Times New Roman" w:eastAsia="仿宋" w:hAnsi="Times New Roman"/>
                <w:b/>
                <w:bCs/>
                <w:kern w:val="0"/>
                <w:szCs w:val="21"/>
              </w:rPr>
            </w:pP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JXB-001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0.0632 </w:t>
            </w:r>
          </w:p>
        </w:tc>
        <w:tc>
          <w:tcPr>
            <w:tcW w:w="846" w:type="pct"/>
            <w:tcBorders>
              <w:top w:val="single" w:sz="4" w:space="0" w:color="auto"/>
            </w:tcBorders>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0.0632 </w:t>
            </w:r>
          </w:p>
        </w:tc>
        <w:tc>
          <w:tcPr>
            <w:tcW w:w="846" w:type="pct"/>
            <w:tcBorders>
              <w:top w:val="single" w:sz="4" w:space="0" w:color="auto"/>
            </w:tcBorders>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0.0632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0.0632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JXB-002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0.0285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0.0285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0.0285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0.0285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JXB-003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0.1863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0.1863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0.1863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0.1853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JXB-004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0.0566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0.0566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0.0566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JXB-005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0.1278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0.1278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0.1278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0.0006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JXB-006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JXB-007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0.1316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0.1316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0.1316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JXB-008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JXB-009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0.1029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0.1029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0.1029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0.1008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0.1008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0.1008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0.0346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0.0346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0.0346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0.1576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0.1576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eastAsia="仿宋_GB2312" w:hAnsi="Times New Roman"/>
                <w:szCs w:val="21"/>
                <w:lang/>
              </w:rPr>
              <w:t>0.1576</w:t>
            </w: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0.0130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0.0130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0.0130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0.1177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0.1177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0.1177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0.0401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0.0401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0.0401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0.0142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0.1294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0.1294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0.1294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0.1538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0.1538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0.1538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0.0187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0.0187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0.0187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90"/>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JXB-019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0.0515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0.0515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0.0515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0.0515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0.1427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0.1427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0.1427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0.1427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0.2245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0.2245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0.2245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0.2157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0.2157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0.2157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0.1951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0.1951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0.1951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0.1211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0.1211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0.1211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0.2250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0.0875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0.0875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0.0875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0.0875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JXB-029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JXB-030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JXB-031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JXB-032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0.0322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0.0322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0.0322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JXB-033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0.1626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0.1626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0.1626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0.1626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9"/>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JXB-034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0.1760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0.1760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0.1760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JXB-035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0.1238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0.1238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0.1238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0.1238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JXB-036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0.1851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0.1851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0.1851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JXB-037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0.0028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0.0028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0.0028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329"/>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JXB-038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0.0151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0.0151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0.0151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JXB-039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0.0130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0.0130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0.0130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0.0130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0.0506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0.0506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0.0506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0.0506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JXB-041</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0.0506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0.0506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0.0506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0.0506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JXB-042</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0.1046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0.1046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0.1046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0.1046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JXB-043</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0.0738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0.0738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0.0738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JXB-044</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0.1440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0.1440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0.1440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0.0894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JXB-045</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0.0059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0.0059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0.0059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JXB-046</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JXB-047</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0.0200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0.0200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0.0200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0.0200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JXB-048</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0.2025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0.2025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0.2025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0.2025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JXB-049</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0.0198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JXB-051</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0.1936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0.1936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0.1936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0.1936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JXB-052</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0.1936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0.1936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0.1936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0.1936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JXB-053</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0.1606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0.1606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0.1606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0.1606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JXB-054</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0.1436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JXB-055</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0.1212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0.1212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0.1212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0.1212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JXB-056</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0.2089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0.2089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0.2089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0.0265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JXB-057</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0.1379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0.1379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0.1379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0.1088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JXB-058</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0.1307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0.1307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0.1307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0.1254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JXB-059</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0.1282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0.1282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0.1282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0.1268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JXB-060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0.0315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0.0315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0.0315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JXB-061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0.1317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0.1317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0.1317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JXB-062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0.1316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0.1316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0.1316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JXB-063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0.1534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0.1534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0.1534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JXB-064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0.1074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0.1074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0.1074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JXB-065</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0.1103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0.1103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0.1103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JXB-066</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0.1217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0.1217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0.1217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JXB-067</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0.1462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JXB-068</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0.1124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0.1124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0.1124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JXB-069</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0.0116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0.0116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0.0116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0.1125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0.1125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0.1125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0.1125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JXB-071</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0.1349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0.1349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0.1349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JXB-072</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0.0721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0.0721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0.0721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JXB-073</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0.1180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0.1180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0.1180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0.1180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JXB-074</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0.1537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0.1537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0.1537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0.0311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JXB-075</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0.0654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0.0654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0.0654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JXB-076</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0.1224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0.1224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0.1224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0.1224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JXB-077</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JXB-078</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0.0013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JXB-079</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JXB-080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JXB-081</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0.1498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JXB-082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0.1457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JXB-083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0.1501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0.1501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0.1207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JXB-084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0.0478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JXB-085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JXB-086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0.1551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0.1551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0.1551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JXB-087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0.1566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0.1566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0.1566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JXB-088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0.1442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JXB-089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0.0108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0.0108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0.0108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0.0039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0.0039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0.0039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0.0039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0.1371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0.1371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0.1371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0.1749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0.1749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0.1749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0.1890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0.1890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0.1890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0.1876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0.1876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0.1876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0.0561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0.0561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0.0561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0.1923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0.1923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0.1923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0.0589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0.0589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0.0589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0.0147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0.0147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0.0147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JXB-099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0.0791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0.0791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0.0791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JXB-100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JXB-101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JXB-102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0.2143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0.2143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0.2143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JXB-103</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0.0132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0.0132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0.0132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JXB-104</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0.1676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0.1676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0.1676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JXB-105</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0.0155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0.0155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0.0155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JXB-106</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0.2250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JXB-107</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0.1735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0.1735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0.1735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JXB-108</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0.1735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0.1735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0.1735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lastRenderedPageBreak/>
              <w:t>JXB-109</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0.1735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0.1735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0.1735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0.0178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0.0178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0.0178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JXB-111</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0.1840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0.1840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0.1840 </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JXB-112</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0.1840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0.1840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0.1840 </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JXB-113</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0.1814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0.1814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0.1814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0.1696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JXB-114</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0.2237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0.2237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0.2237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0.0038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JXB-115</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0.2154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0.2154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0.2154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0.2154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JXB-116</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0.2249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0.2249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0.2249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0.1422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JXB-117</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0.1796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0.1796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0.1796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JXB-118</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0.1524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0.1524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0.1524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JXB-119</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0.0484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0.0484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0.0484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JXB-120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0.1474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0.1474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0.1474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0.1466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JXB-121</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0.0651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0.0651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0.0651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JXB-122</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0.2048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0.2048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0.2048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JXB-123</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0.1791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0.1791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0.1791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JXB-124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0.1963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0.1963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JXB-125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0.2028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0.2028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0.2028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JXB-126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0.1876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0.1876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0.1876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JXB-127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0.0801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0.0801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0.0801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JXB-128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JXB-129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JXB-130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0.2133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0.2133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eastAsia="仿宋_GB2312" w:hAnsi="Times New Roman"/>
                <w:szCs w:val="21"/>
                <w:lang/>
              </w:rPr>
              <w:t>0.2133</w:t>
            </w: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JXB-131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JXB-132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0.1768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0.1768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0.1768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JXB-133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JXB-134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0.1798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0.1798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JXB-135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0.1861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0.1861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0.1861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JXB-136</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0.1403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0.1403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0.1403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JXB-137</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0.1609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0.1609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0.1609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JXB-138</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0.1443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0.1443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0.1443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JXB-139</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0.1796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0.1796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0.1796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0.1989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0.1989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0.1989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0.1989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JXB-141</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0.1497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JXB-142</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0.2160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0.2160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0.2160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JXB-143</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0.1770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0.1770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0.1770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0.1770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JXB-144</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0.0175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0.0175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0.0175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0.0175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JXB-145</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0.1311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0.1311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0.1311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JXB-146</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0.2002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0.2002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0.2002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JXB-147</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0.2085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0.2085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0.2085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JXB-148</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0.0247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0.0247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0.0247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JXB-149</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0.1872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0.1872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0.1872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0.1755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0.1755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0.1755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JXB-151</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0.1725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0.1725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0.1725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JXB-152</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0.0160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0.0160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0.0160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JXB-153</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0.0129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0.0129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0.0129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JXB-154</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0.0114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0.0114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0.0114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JXB-155</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0.1980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0.1980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0.1980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JXB-156</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0.1613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0.1613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0.1613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JXB-157</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0.1392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0.1392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0.1392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JXB-158</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0.1244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0.1244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0.1244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JXB-159</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0.1673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0.1673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0.1673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JXB-160</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JXB-161</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JXB-162</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0.0444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0.0444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0.0444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JXB-163</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0.1463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0.1427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JXB-164</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0.1482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JXB-165</w:t>
            </w:r>
          </w:p>
        </w:tc>
        <w:tc>
          <w:tcPr>
            <w:tcW w:w="842"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0.1061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0.1061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r w:rsidRPr="00FD5C67">
              <w:rPr>
                <w:rFonts w:ascii="Times New Roman" w:eastAsia="仿宋_GB2312" w:hAnsi="Times New Roman"/>
                <w:szCs w:val="21"/>
                <w:lang/>
              </w:rPr>
              <w:t xml:space="preserve">0.1061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JXB-166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0.1462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0.1462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0.1462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JXB-167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0.1500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JXB-168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0.0828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0.0828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0.0828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JXB-169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0.0665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0.0665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0.0665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0.0080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0.0080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0.0080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0.1307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0.1307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0.1307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0.1943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0.1943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0.1943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0.1631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0.1631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0.1631 </w:t>
            </w:r>
          </w:p>
        </w:tc>
        <w:tc>
          <w:tcPr>
            <w:tcW w:w="846" w:type="pct"/>
            <w:vAlign w:val="center"/>
          </w:tcPr>
          <w:p w:rsidR="00C06626" w:rsidRPr="00FD5C67" w:rsidRDefault="00C06626" w:rsidP="00C9757B">
            <w:pPr>
              <w:jc w:val="center"/>
              <w:textAlignment w:val="center"/>
              <w:rPr>
                <w:rFonts w:ascii="Times New Roman" w:eastAsia="仿宋_GB2312" w:hAnsi="Times New Roman"/>
                <w:szCs w:val="21"/>
                <w:lang/>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0.1099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0.1099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0.1099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0.1519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0.1519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0.1519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0.0338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0.0338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0.0338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JXB-179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0.2093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0.2093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0.2093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0.1420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0.1420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0.1420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0.0604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0.0604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0.0604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0.0114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0.0114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0.0114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0.1404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0.1404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0.1404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0.1230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0.1230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0.1230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0.0496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0.0496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0.0496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0.2100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JXB-189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0.0109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0.0109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0.0109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0.0202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0.0202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0.0202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0.0202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0.1518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0.1518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0.1518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0.1518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0.1484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0.1463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0.1463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0.1463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0.1463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0.1416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0.1416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0.1416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0.1416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0.1485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0.1417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0.1417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0.1417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0.1417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JXB-199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0.1447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0.1476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0.1476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0.1476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0.1476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0.0229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0.2229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0.2229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0.2229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0.1327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0.2215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0.2215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0.2215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0.2024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0.2207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0.2207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0.2207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0.1986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0.2133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0.2133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0.2133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0.2133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0.1852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0.1852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0.1852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0.1852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0.2245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0.2245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0.2245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0.2240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0.0439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JXB-209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0.1206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0.1206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0.1206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0.1455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0.1455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0.1455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0.1786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0.1786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0.1786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0.1786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0.2160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0.2160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0.2160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JXB-213</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0.2031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0.2031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0.2031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JXB-214</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0.0613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0.0613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0.0613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JXB-215</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0.1141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0.1141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0.1141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JXB-216</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0.1135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0.1135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0.1135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JXB-217</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0.1593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JXB-218</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0.1631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0.1631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0.1631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JXB-219</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0.1904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0.1904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0.1904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JXB-220</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JXB-221</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JXB-222</w:t>
            </w:r>
          </w:p>
        </w:tc>
        <w:tc>
          <w:tcPr>
            <w:tcW w:w="842"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846" w:type="pct"/>
            <w:vAlign w:val="center"/>
          </w:tcPr>
          <w:p w:rsidR="00C06626" w:rsidRPr="00FD5C67" w:rsidRDefault="00C06626" w:rsidP="00C9757B">
            <w:pPr>
              <w:jc w:val="center"/>
              <w:textAlignment w:val="center"/>
              <w:rPr>
                <w:rFonts w:ascii="Times New Roman" w:hAnsi="Times New Roman"/>
                <w:color w:val="000000"/>
                <w:sz w:val="18"/>
                <w:szCs w:val="18"/>
              </w:rPr>
            </w:pPr>
            <w:r w:rsidRPr="00FD5C67">
              <w:rPr>
                <w:rFonts w:ascii="Times New Roman" w:eastAsia="仿宋_GB2312" w:hAnsi="Times New Roman"/>
                <w:szCs w:val="21"/>
                <w:lang/>
              </w:rPr>
              <w:t xml:space="preserve">0.1495 </w:t>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t>\</w:t>
            </w:r>
          </w:p>
        </w:tc>
      </w:tr>
      <w:tr w:rsidR="00C06626" w:rsidRPr="00FD5C67" w:rsidTr="00C9757B">
        <w:trPr>
          <w:trHeight w:val="285"/>
        </w:trPr>
        <w:tc>
          <w:tcPr>
            <w:tcW w:w="825" w:type="pct"/>
            <w:vAlign w:val="center"/>
          </w:tcPr>
          <w:p w:rsidR="00C06626" w:rsidRPr="00FD5C67" w:rsidRDefault="00C06626" w:rsidP="00C9757B">
            <w:pPr>
              <w:widowControl/>
              <w:jc w:val="center"/>
              <w:rPr>
                <w:rFonts w:ascii="Times New Roman" w:hAnsi="Times New Roman"/>
                <w:color w:val="000000"/>
                <w:sz w:val="18"/>
                <w:szCs w:val="18"/>
              </w:rPr>
            </w:pPr>
            <w:r w:rsidRPr="00FD5C67">
              <w:rPr>
                <w:rFonts w:ascii="Times New Roman" w:eastAsia="仿宋" w:hAnsi="Times New Roman"/>
                <w:b/>
                <w:color w:val="000000"/>
                <w:kern w:val="0"/>
                <w:szCs w:val="21"/>
              </w:rPr>
              <w:t>合计</w:t>
            </w:r>
          </w:p>
        </w:tc>
        <w:tc>
          <w:tcPr>
            <w:tcW w:w="842"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color w:val="000000"/>
                <w:sz w:val="18"/>
                <w:szCs w:val="18"/>
              </w:rPr>
              <w:fldChar w:fldCharType="begin"/>
            </w:r>
            <w:r w:rsidRPr="00FD5C67">
              <w:rPr>
                <w:rFonts w:ascii="Times New Roman" w:hAnsi="Times New Roman"/>
                <w:color w:val="000000"/>
                <w:sz w:val="18"/>
                <w:szCs w:val="18"/>
              </w:rPr>
              <w:instrText xml:space="preserve"> = sum(B5:B226) \* MERGEFORMAT </w:instrText>
            </w:r>
            <w:r w:rsidRPr="00FD5C67">
              <w:rPr>
                <w:rFonts w:ascii="Times New Roman" w:hAnsi="Times New Roman"/>
                <w:color w:val="000000"/>
                <w:sz w:val="18"/>
                <w:szCs w:val="18"/>
              </w:rPr>
              <w:fldChar w:fldCharType="separate"/>
            </w:r>
            <w:r w:rsidRPr="00FD5C67">
              <w:rPr>
                <w:rFonts w:ascii="Times New Roman" w:hAnsi="Times New Roman"/>
                <w:color w:val="000000"/>
                <w:sz w:val="18"/>
                <w:szCs w:val="18"/>
              </w:rPr>
              <w:t>29.5365</w:t>
            </w:r>
            <w:r w:rsidRPr="00FD5C67">
              <w:rPr>
                <w:rFonts w:ascii="Times New Roman" w:hAnsi="Times New Roman"/>
                <w:color w:val="000000"/>
                <w:sz w:val="18"/>
                <w:szCs w:val="18"/>
              </w:rPr>
              <w:fldChar w:fldCharType="end"/>
            </w:r>
          </w:p>
        </w:tc>
        <w:tc>
          <w:tcPr>
            <w:tcW w:w="846"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b/>
                <w:bCs/>
                <w:color w:val="000000"/>
                <w:sz w:val="18"/>
                <w:szCs w:val="18"/>
              </w:rPr>
              <w:fldChar w:fldCharType="begin"/>
            </w:r>
            <w:r w:rsidRPr="00FD5C67">
              <w:rPr>
                <w:rFonts w:ascii="Times New Roman" w:hAnsi="Times New Roman"/>
                <w:b/>
                <w:bCs/>
                <w:color w:val="000000"/>
                <w:sz w:val="18"/>
                <w:szCs w:val="18"/>
              </w:rPr>
              <w:instrText xml:space="preserve"> = sum(C5:C227) \* MERGEFORMAT </w:instrText>
            </w:r>
            <w:r w:rsidRPr="00FD5C67">
              <w:rPr>
                <w:rFonts w:ascii="Times New Roman" w:hAnsi="Times New Roman"/>
                <w:b/>
                <w:bCs/>
                <w:color w:val="000000"/>
                <w:sz w:val="18"/>
                <w:szCs w:val="18"/>
              </w:rPr>
              <w:fldChar w:fldCharType="separate"/>
            </w:r>
            <w:r w:rsidRPr="00FD5C67">
              <w:rPr>
                <w:rFonts w:ascii="Times New Roman" w:hAnsi="Times New Roman"/>
                <w:b/>
                <w:bCs/>
                <w:color w:val="000000"/>
                <w:sz w:val="18"/>
                <w:szCs w:val="18"/>
              </w:rPr>
              <w:t>29.5365</w:t>
            </w:r>
            <w:r w:rsidRPr="00FD5C67">
              <w:rPr>
                <w:rFonts w:ascii="Times New Roman" w:hAnsi="Times New Roman"/>
                <w:b/>
                <w:bCs/>
                <w:color w:val="000000"/>
                <w:sz w:val="18"/>
                <w:szCs w:val="18"/>
              </w:rPr>
              <w:fldChar w:fldCharType="end"/>
            </w:r>
          </w:p>
        </w:tc>
        <w:tc>
          <w:tcPr>
            <w:tcW w:w="846" w:type="pct"/>
            <w:vAlign w:val="center"/>
          </w:tcPr>
          <w:p w:rsidR="00C06626" w:rsidRPr="00FD5C67" w:rsidRDefault="00C06626" w:rsidP="00C9757B">
            <w:pPr>
              <w:rPr>
                <w:rFonts w:ascii="Times New Roman" w:hAnsi="Times New Roman"/>
                <w:color w:val="000000"/>
                <w:sz w:val="18"/>
                <w:szCs w:val="18"/>
              </w:rPr>
            </w:pPr>
            <w:r w:rsidRPr="00FD5C67">
              <w:rPr>
                <w:rFonts w:ascii="Times New Roman" w:hAnsi="Times New Roman"/>
                <w:b/>
                <w:bCs/>
                <w:color w:val="000000"/>
                <w:sz w:val="18"/>
                <w:szCs w:val="18"/>
              </w:rPr>
              <w:fldChar w:fldCharType="begin"/>
            </w:r>
            <w:r w:rsidRPr="00FD5C67">
              <w:rPr>
                <w:rFonts w:ascii="Times New Roman" w:hAnsi="Times New Roman"/>
                <w:b/>
                <w:bCs/>
                <w:color w:val="000000"/>
                <w:sz w:val="18"/>
                <w:szCs w:val="18"/>
              </w:rPr>
              <w:instrText xml:space="preserve"> = sum(D5:D227) \* MERGEFORMAT </w:instrText>
            </w:r>
            <w:r w:rsidRPr="00FD5C67">
              <w:rPr>
                <w:rFonts w:ascii="Times New Roman" w:hAnsi="Times New Roman"/>
                <w:b/>
                <w:bCs/>
                <w:color w:val="000000"/>
                <w:sz w:val="18"/>
                <w:szCs w:val="18"/>
              </w:rPr>
              <w:fldChar w:fldCharType="separate"/>
            </w:r>
            <w:r w:rsidRPr="00FD5C67">
              <w:rPr>
                <w:rFonts w:ascii="Times New Roman" w:hAnsi="Times New Roman"/>
                <w:b/>
                <w:bCs/>
                <w:color w:val="000000"/>
                <w:sz w:val="18"/>
                <w:szCs w:val="18"/>
              </w:rPr>
              <w:t>28.7976</w:t>
            </w:r>
            <w:r w:rsidRPr="00FD5C67">
              <w:rPr>
                <w:rFonts w:ascii="Times New Roman" w:hAnsi="Times New Roman"/>
                <w:b/>
                <w:bCs/>
                <w:color w:val="000000"/>
                <w:sz w:val="18"/>
                <w:szCs w:val="18"/>
              </w:rPr>
              <w:fldChar w:fldCharType="end"/>
            </w:r>
          </w:p>
        </w:tc>
        <w:tc>
          <w:tcPr>
            <w:tcW w:w="846"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b/>
                <w:bCs/>
                <w:color w:val="000000"/>
                <w:sz w:val="18"/>
                <w:szCs w:val="18"/>
              </w:rPr>
              <w:fldChar w:fldCharType="begin"/>
            </w:r>
            <w:r w:rsidRPr="00FD5C67">
              <w:rPr>
                <w:rFonts w:ascii="Times New Roman" w:hAnsi="Times New Roman"/>
                <w:b/>
                <w:bCs/>
                <w:color w:val="000000"/>
                <w:sz w:val="18"/>
                <w:szCs w:val="18"/>
              </w:rPr>
              <w:instrText xml:space="preserve"> = sum(E5:E227) \* MERGEFORMAT </w:instrText>
            </w:r>
            <w:r w:rsidRPr="00FD5C67">
              <w:rPr>
                <w:rFonts w:ascii="Times New Roman" w:hAnsi="Times New Roman"/>
                <w:b/>
                <w:bCs/>
                <w:color w:val="000000"/>
                <w:sz w:val="18"/>
                <w:szCs w:val="18"/>
              </w:rPr>
              <w:fldChar w:fldCharType="separate"/>
            </w:r>
            <w:r w:rsidRPr="00FD5C67">
              <w:rPr>
                <w:rFonts w:ascii="Times New Roman" w:hAnsi="Times New Roman"/>
                <w:b/>
                <w:bCs/>
                <w:color w:val="000000"/>
                <w:sz w:val="18"/>
                <w:szCs w:val="18"/>
              </w:rPr>
              <w:t>9.3905</w:t>
            </w:r>
            <w:r w:rsidRPr="00FD5C67">
              <w:rPr>
                <w:rFonts w:ascii="Times New Roman" w:hAnsi="Times New Roman"/>
                <w:b/>
                <w:bCs/>
                <w:color w:val="000000"/>
                <w:sz w:val="18"/>
                <w:szCs w:val="18"/>
              </w:rPr>
              <w:fldChar w:fldCharType="end"/>
            </w:r>
          </w:p>
        </w:tc>
        <w:tc>
          <w:tcPr>
            <w:tcW w:w="793" w:type="pct"/>
            <w:vAlign w:val="center"/>
          </w:tcPr>
          <w:p w:rsidR="00C06626" w:rsidRPr="00FD5C67" w:rsidRDefault="00C06626" w:rsidP="00C9757B">
            <w:pPr>
              <w:jc w:val="center"/>
              <w:rPr>
                <w:rFonts w:ascii="Times New Roman" w:hAnsi="Times New Roman"/>
                <w:color w:val="000000"/>
                <w:sz w:val="18"/>
                <w:szCs w:val="18"/>
              </w:rPr>
            </w:pPr>
            <w:r w:rsidRPr="00FD5C67">
              <w:rPr>
                <w:rFonts w:ascii="Times New Roman" w:hAnsi="Times New Roman"/>
                <w:b/>
                <w:bCs/>
                <w:color w:val="000000"/>
                <w:sz w:val="18"/>
                <w:szCs w:val="18"/>
              </w:rPr>
              <w:fldChar w:fldCharType="begin"/>
            </w:r>
            <w:r w:rsidRPr="00FD5C67">
              <w:rPr>
                <w:rFonts w:ascii="Times New Roman" w:hAnsi="Times New Roman"/>
                <w:b/>
                <w:bCs/>
                <w:color w:val="000000"/>
                <w:sz w:val="18"/>
                <w:szCs w:val="18"/>
              </w:rPr>
              <w:instrText xml:space="preserve"> = sum(F5:F227) \* MERGEFORMAT </w:instrText>
            </w:r>
            <w:r w:rsidRPr="00FD5C67">
              <w:rPr>
                <w:rFonts w:ascii="Times New Roman" w:hAnsi="Times New Roman"/>
                <w:b/>
                <w:bCs/>
                <w:color w:val="000000"/>
                <w:sz w:val="18"/>
                <w:szCs w:val="18"/>
              </w:rPr>
              <w:fldChar w:fldCharType="separate"/>
            </w:r>
            <w:r w:rsidRPr="00FD5C67">
              <w:rPr>
                <w:rFonts w:ascii="Times New Roman" w:hAnsi="Times New Roman"/>
                <w:b/>
                <w:bCs/>
                <w:color w:val="000000"/>
                <w:sz w:val="18"/>
                <w:szCs w:val="18"/>
              </w:rPr>
              <w:t>0.7389</w:t>
            </w:r>
            <w:r w:rsidRPr="00FD5C67">
              <w:rPr>
                <w:rFonts w:ascii="Times New Roman" w:hAnsi="Times New Roman"/>
                <w:b/>
                <w:bCs/>
                <w:color w:val="000000"/>
                <w:sz w:val="18"/>
                <w:szCs w:val="18"/>
              </w:rPr>
              <w:fldChar w:fldCharType="end"/>
            </w:r>
          </w:p>
        </w:tc>
      </w:tr>
    </w:tbl>
    <w:p w:rsidR="00C06626" w:rsidRPr="00FD5C67" w:rsidRDefault="00C06626" w:rsidP="00C06626">
      <w:pPr>
        <w:pStyle w:val="a0"/>
        <w:ind w:firstLine="300"/>
        <w:rPr>
          <w:rFonts w:ascii="Times New Roman" w:hAnsi="Times New Roman" w:cs="Times New Roman"/>
          <w:lang w:val="en-US" w:bidi="ar-SA"/>
        </w:rPr>
        <w:sectPr w:rsidR="00C06626" w:rsidRPr="00FD5C67">
          <w:type w:val="continuous"/>
          <w:pgSz w:w="23811" w:h="16838" w:orient="landscape"/>
          <w:pgMar w:top="1474" w:right="1134" w:bottom="1361" w:left="1247" w:header="851" w:footer="737" w:gutter="0"/>
          <w:pgNumType w:fmt="numberInDash"/>
          <w:cols w:num="3" w:space="720"/>
          <w:docGrid w:type="lines" w:linePitch="312"/>
        </w:sectPr>
      </w:pPr>
    </w:p>
    <w:p w:rsidR="00C06626" w:rsidRPr="00FD5C67" w:rsidRDefault="00C06626" w:rsidP="00C06626">
      <w:pPr>
        <w:pStyle w:val="a0"/>
        <w:spacing w:line="40" w:lineRule="exact"/>
        <w:ind w:left="403" w:firstLine="300"/>
        <w:rPr>
          <w:rFonts w:ascii="Times New Roman" w:hAnsi="Times New Roman" w:cs="Times New Roman"/>
          <w:lang w:val="en-US" w:bidi="ar-SA"/>
        </w:rPr>
      </w:pPr>
    </w:p>
    <w:p w:rsidR="00E67694" w:rsidRDefault="00E67694"/>
    <w:sectPr w:rsidR="00E67694">
      <w:type w:val="continuous"/>
      <w:pgSz w:w="23811" w:h="16838" w:orient="landscape"/>
      <w:pgMar w:top="1474" w:right="1134" w:bottom="1361" w:left="1247" w:header="851" w:footer="737"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694" w:rsidRDefault="00E67694" w:rsidP="00C06626">
      <w:r>
        <w:separator/>
      </w:r>
    </w:p>
  </w:endnote>
  <w:endnote w:type="continuationSeparator" w:id="1">
    <w:p w:rsidR="00E67694" w:rsidRDefault="00E67694" w:rsidP="00C066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x001A_ｖ...">
    <w:altName w:val="仿宋"/>
    <w:charset w:val="00"/>
    <w:family w:val="roma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26" w:rsidRDefault="00C06626">
    <w:pPr>
      <w:pStyle w:val="a5"/>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文本框 2052" o:spid="_x0000_s1026" type="#_x0000_t202" style="position:absolute;margin-left:104pt;margin-top:0;width:2in;height:2in;z-index:251661312;mso-wrap-style:none;mso-position-horizontal:right;mso-position-horizontal-relative:margin" filled="f" stroked="f">
          <v:fill o:detectmouseclick="t"/>
          <v:textbox style="mso-fit-shape-to-text:t" inset="0,0,0,0">
            <w:txbxContent>
              <w:p w:rsidR="00C06626" w:rsidRDefault="00C06626">
                <w:pPr>
                  <w:pStyle w:val="a5"/>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940CF2">
                  <w:rPr>
                    <w:rFonts w:ascii="仿宋_GB2312" w:eastAsia="仿宋_GB2312"/>
                    <w:noProof/>
                    <w:sz w:val="28"/>
                    <w:szCs w:val="28"/>
                    <w:lang w:val="zh-CN"/>
                  </w:rPr>
                  <w:t>-</w:t>
                </w:r>
                <w:r>
                  <w:rPr>
                    <w:rFonts w:ascii="仿宋_GB2312" w:eastAsia="仿宋_GB2312"/>
                    <w:noProof/>
                    <w:sz w:val="28"/>
                    <w:szCs w:val="28"/>
                  </w:rPr>
                  <w:t xml:space="preserve"> 4 -</w:t>
                </w:r>
                <w:r>
                  <w:rPr>
                    <w:rFonts w:ascii="仿宋_GB2312" w:eastAsia="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26" w:rsidRDefault="00C06626">
    <w:pPr>
      <w:pStyle w:val="a5"/>
      <w:jc w:val="right"/>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文本框 2051" o:spid="_x0000_s1025" type="#_x0000_t202" style="position:absolute;left:0;text-align:left;margin-left:104pt;margin-top:0;width:2in;height:2in;z-index:251660288;mso-wrap-style:none;mso-position-horizontal:right;mso-position-horizontal-relative:margin" filled="f" stroked="f">
          <v:fill o:detectmouseclick="t"/>
          <v:textbox style="mso-fit-shape-to-text:t" inset="0,0,0,0">
            <w:txbxContent>
              <w:p w:rsidR="00C06626" w:rsidRDefault="00C06626">
                <w:pPr>
                  <w:pStyle w:val="a5"/>
                  <w:jc w:val="right"/>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C06626">
                  <w:rPr>
                    <w:rFonts w:ascii="仿宋_GB2312" w:eastAsia="仿宋_GB2312"/>
                    <w:noProof/>
                    <w:sz w:val="28"/>
                    <w:szCs w:val="28"/>
                    <w:lang w:val="zh-CN"/>
                  </w:rPr>
                  <w:t>-</w:t>
                </w:r>
                <w:r>
                  <w:rPr>
                    <w:rFonts w:ascii="仿宋_GB2312" w:eastAsia="仿宋_GB2312"/>
                    <w:noProof/>
                    <w:sz w:val="28"/>
                    <w:szCs w:val="28"/>
                  </w:rPr>
                  <w:t xml:space="preserve"> 1 -</w:t>
                </w:r>
                <w:r>
                  <w:rPr>
                    <w:rFonts w:ascii="仿宋_GB2312" w:eastAsia="仿宋_GB2312"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26" w:rsidRDefault="00C06626">
    <w:pPr>
      <w:pStyle w:val="a5"/>
      <w:rPr>
        <w:rFonts w:ascii="仿宋_GB2312" w:eastAsia="仿宋_GB2312"/>
        <w:sz w:val="28"/>
        <w:szCs w:val="28"/>
      </w:rPr>
    </w:pPr>
    <w:r w:rsidRPr="00B3711B">
      <w:rPr>
        <w:rFonts w:ascii="仿宋_GB2312" w:eastAsia="仿宋_GB2312" w:hint="eastAsia"/>
        <w:sz w:val="28"/>
        <w:szCs w:val="28"/>
      </w:rPr>
      <w:fldChar w:fldCharType="begin"/>
    </w:r>
    <w:r w:rsidRPr="00B3711B">
      <w:rPr>
        <w:rFonts w:ascii="仿宋_GB2312" w:eastAsia="仿宋_GB2312" w:hint="eastAsia"/>
        <w:sz w:val="28"/>
        <w:szCs w:val="28"/>
      </w:rPr>
      <w:instrText xml:space="preserve"> PAGE   \* MERGEFORMAT </w:instrText>
    </w:r>
    <w:r w:rsidRPr="00B3711B">
      <w:rPr>
        <w:rFonts w:ascii="仿宋_GB2312" w:eastAsia="仿宋_GB2312" w:hint="eastAsia"/>
        <w:sz w:val="28"/>
        <w:szCs w:val="28"/>
      </w:rPr>
      <w:fldChar w:fldCharType="separate"/>
    </w:r>
    <w:r w:rsidRPr="00E17A18">
      <w:rPr>
        <w:rFonts w:ascii="仿宋_GB2312" w:eastAsia="仿宋_GB2312"/>
        <w:noProof/>
        <w:sz w:val="28"/>
        <w:szCs w:val="28"/>
        <w:lang w:val="zh-CN"/>
      </w:rPr>
      <w:t>-</w:t>
    </w:r>
    <w:r>
      <w:rPr>
        <w:rFonts w:ascii="仿宋_GB2312" w:eastAsia="仿宋_GB2312"/>
        <w:noProof/>
        <w:sz w:val="28"/>
        <w:szCs w:val="28"/>
      </w:rPr>
      <w:t xml:space="preserve"> 2 -</w:t>
    </w:r>
    <w:r w:rsidRPr="00B3711B">
      <w:rPr>
        <w:rFonts w:ascii="仿宋_GB2312" w:eastAsia="仿宋_GB2312" w:hint="eastAsia"/>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26" w:rsidRDefault="00C06626">
    <w:pPr>
      <w:pStyle w:val="a5"/>
      <w:jc w:val="right"/>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文本框 2053" o:spid="_x0000_s1027" type="#_x0000_t202" style="position:absolute;left:0;text-align:left;margin-left:104pt;margin-top:0;width:2in;height:2in;z-index:251662336;mso-wrap-style:none;mso-position-horizontal:right;mso-position-horizontal-relative:margin" filled="f" stroked="f">
          <v:textbox style="mso-fit-shape-to-text:t" inset="0,0,0,0">
            <w:txbxContent>
              <w:p w:rsidR="00C06626" w:rsidRDefault="00C06626">
                <w:pPr>
                  <w:pStyle w:val="a5"/>
                  <w:jc w:val="right"/>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C06626">
                  <w:rPr>
                    <w:rFonts w:ascii="仿宋_GB2312" w:eastAsia="仿宋_GB2312"/>
                    <w:noProof/>
                    <w:sz w:val="28"/>
                    <w:szCs w:val="28"/>
                    <w:lang w:val="zh-CN"/>
                  </w:rPr>
                  <w:t>-</w:t>
                </w:r>
                <w:r>
                  <w:rPr>
                    <w:rFonts w:ascii="仿宋_GB2312" w:eastAsia="仿宋_GB2312"/>
                    <w:noProof/>
                    <w:sz w:val="28"/>
                    <w:szCs w:val="28"/>
                  </w:rPr>
                  <w:t xml:space="preserve"> 1 -</w:t>
                </w:r>
                <w:r>
                  <w:rPr>
                    <w:rFonts w:ascii="仿宋_GB2312" w:eastAsia="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694" w:rsidRDefault="00E67694" w:rsidP="00C06626">
      <w:r>
        <w:separator/>
      </w:r>
    </w:p>
  </w:footnote>
  <w:footnote w:type="continuationSeparator" w:id="1">
    <w:p w:rsidR="00E67694" w:rsidRDefault="00E67694" w:rsidP="00C066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6626"/>
    <w:rsid w:val="00C06626"/>
    <w:rsid w:val="00E67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6626"/>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066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C06626"/>
    <w:rPr>
      <w:sz w:val="18"/>
      <w:szCs w:val="18"/>
    </w:rPr>
  </w:style>
  <w:style w:type="paragraph" w:styleId="a5">
    <w:name w:val="footer"/>
    <w:basedOn w:val="a"/>
    <w:link w:val="Char0"/>
    <w:uiPriority w:val="99"/>
    <w:unhideWhenUsed/>
    <w:qFormat/>
    <w:rsid w:val="00C066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C06626"/>
    <w:rPr>
      <w:sz w:val="18"/>
      <w:szCs w:val="18"/>
    </w:rPr>
  </w:style>
  <w:style w:type="paragraph" w:styleId="a6">
    <w:name w:val="Body Text"/>
    <w:basedOn w:val="a"/>
    <w:link w:val="Char1"/>
    <w:uiPriority w:val="99"/>
    <w:unhideWhenUsed/>
    <w:qFormat/>
    <w:rsid w:val="00C06626"/>
    <w:pPr>
      <w:spacing w:after="120"/>
    </w:pPr>
  </w:style>
  <w:style w:type="character" w:customStyle="1" w:styleId="Char1">
    <w:name w:val="正文文本 Char"/>
    <w:basedOn w:val="a1"/>
    <w:link w:val="a6"/>
    <w:uiPriority w:val="99"/>
    <w:qFormat/>
    <w:rsid w:val="00C06626"/>
    <w:rPr>
      <w:rFonts w:ascii="Calibri" w:eastAsia="宋体" w:hAnsi="Calibri" w:cs="Times New Roman"/>
    </w:rPr>
  </w:style>
  <w:style w:type="paragraph" w:styleId="a0">
    <w:name w:val="Body Text First Indent"/>
    <w:basedOn w:val="a6"/>
    <w:link w:val="Char2"/>
    <w:uiPriority w:val="99"/>
    <w:qFormat/>
    <w:rsid w:val="00C06626"/>
    <w:pPr>
      <w:widowControl/>
      <w:spacing w:after="0"/>
      <w:ind w:left="400" w:firstLineChars="100" w:firstLine="420"/>
    </w:pPr>
    <w:rPr>
      <w:rFonts w:ascii="宋体" w:hAnsi="宋体" w:cs="宋体"/>
      <w:sz w:val="30"/>
      <w:szCs w:val="30"/>
      <w:lang w:val="zh-CN" w:bidi="zh-CN"/>
    </w:rPr>
  </w:style>
  <w:style w:type="character" w:customStyle="1" w:styleId="Char2">
    <w:name w:val="正文首行缩进 Char"/>
    <w:basedOn w:val="Char1"/>
    <w:link w:val="a0"/>
    <w:uiPriority w:val="99"/>
    <w:rsid w:val="00C06626"/>
    <w:rPr>
      <w:rFonts w:ascii="宋体" w:hAnsi="宋体" w:cs="宋体"/>
      <w:sz w:val="30"/>
      <w:szCs w:val="30"/>
      <w:lang w:val="zh-CN" w:bidi="zh-CN"/>
    </w:rPr>
  </w:style>
  <w:style w:type="paragraph" w:styleId="a7">
    <w:name w:val="caption"/>
    <w:basedOn w:val="a"/>
    <w:next w:val="a"/>
    <w:qFormat/>
    <w:rsid w:val="00C06626"/>
    <w:rPr>
      <w:rFonts w:ascii="Cambria" w:eastAsia="黑体" w:hAnsi="Cambria" w:cs="宋体"/>
      <w:sz w:val="20"/>
      <w:szCs w:val="20"/>
    </w:rPr>
  </w:style>
  <w:style w:type="paragraph" w:styleId="a8">
    <w:name w:val="annotation text"/>
    <w:basedOn w:val="a"/>
    <w:link w:val="Char3"/>
    <w:qFormat/>
    <w:rsid w:val="00C06626"/>
    <w:pPr>
      <w:widowControl/>
      <w:jc w:val="left"/>
    </w:pPr>
    <w:rPr>
      <w:rFonts w:ascii="Times New Roman" w:hAnsi="Times New Roman"/>
      <w:szCs w:val="20"/>
    </w:rPr>
  </w:style>
  <w:style w:type="character" w:customStyle="1" w:styleId="Char3">
    <w:name w:val="批注文字 Char"/>
    <w:basedOn w:val="a1"/>
    <w:link w:val="a8"/>
    <w:qFormat/>
    <w:rsid w:val="00C06626"/>
    <w:rPr>
      <w:rFonts w:ascii="Times New Roman" w:eastAsia="宋体" w:hAnsi="Times New Roman" w:cs="Times New Roman"/>
      <w:szCs w:val="20"/>
    </w:rPr>
  </w:style>
  <w:style w:type="paragraph" w:styleId="a9">
    <w:name w:val="Date"/>
    <w:basedOn w:val="a"/>
    <w:next w:val="a"/>
    <w:link w:val="Char4"/>
    <w:uiPriority w:val="99"/>
    <w:unhideWhenUsed/>
    <w:rsid w:val="00C06626"/>
    <w:pPr>
      <w:ind w:leftChars="2500" w:left="100"/>
    </w:pPr>
  </w:style>
  <w:style w:type="character" w:customStyle="1" w:styleId="Char4">
    <w:name w:val="日期 Char"/>
    <w:basedOn w:val="a1"/>
    <w:link w:val="a9"/>
    <w:uiPriority w:val="99"/>
    <w:rsid w:val="00C06626"/>
    <w:rPr>
      <w:rFonts w:ascii="Calibri" w:eastAsia="宋体" w:hAnsi="Calibri" w:cs="Times New Roman"/>
    </w:rPr>
  </w:style>
  <w:style w:type="paragraph" w:styleId="aa">
    <w:name w:val="Balloon Text"/>
    <w:basedOn w:val="a"/>
    <w:link w:val="Char5"/>
    <w:qFormat/>
    <w:rsid w:val="00C06626"/>
    <w:pPr>
      <w:widowControl/>
    </w:pPr>
    <w:rPr>
      <w:rFonts w:ascii="Times New Roman" w:hAnsi="Times New Roman"/>
      <w:sz w:val="18"/>
      <w:szCs w:val="18"/>
    </w:rPr>
  </w:style>
  <w:style w:type="character" w:customStyle="1" w:styleId="Char5">
    <w:name w:val="批注框文本 Char"/>
    <w:basedOn w:val="a1"/>
    <w:link w:val="aa"/>
    <w:qFormat/>
    <w:rsid w:val="00C06626"/>
    <w:rPr>
      <w:rFonts w:ascii="Times New Roman" w:eastAsia="宋体" w:hAnsi="Times New Roman" w:cs="Times New Roman"/>
      <w:sz w:val="18"/>
      <w:szCs w:val="18"/>
    </w:rPr>
  </w:style>
  <w:style w:type="paragraph" w:styleId="ab">
    <w:name w:val="annotation subject"/>
    <w:basedOn w:val="a8"/>
    <w:next w:val="a8"/>
    <w:link w:val="Char6"/>
    <w:qFormat/>
    <w:rsid w:val="00C06626"/>
    <w:rPr>
      <w:b/>
      <w:bCs/>
    </w:rPr>
  </w:style>
  <w:style w:type="character" w:customStyle="1" w:styleId="Char6">
    <w:name w:val="批注主题 Char"/>
    <w:basedOn w:val="Char3"/>
    <w:link w:val="ab"/>
    <w:qFormat/>
    <w:rsid w:val="00C06626"/>
    <w:rPr>
      <w:b/>
      <w:bCs/>
    </w:rPr>
  </w:style>
  <w:style w:type="table" w:styleId="ac">
    <w:name w:val="Table Grid"/>
    <w:basedOn w:val="a2"/>
    <w:qFormat/>
    <w:rsid w:val="00C066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unhideWhenUsed/>
    <w:qFormat/>
    <w:rsid w:val="00C06626"/>
    <w:rPr>
      <w:color w:val="954F72"/>
      <w:u w:val="single"/>
    </w:rPr>
  </w:style>
  <w:style w:type="character" w:styleId="ae">
    <w:name w:val="Hyperlink"/>
    <w:basedOn w:val="a1"/>
    <w:uiPriority w:val="99"/>
    <w:unhideWhenUsed/>
    <w:qFormat/>
    <w:rsid w:val="00C06626"/>
    <w:rPr>
      <w:color w:val="0563C1"/>
      <w:u w:val="single"/>
    </w:rPr>
  </w:style>
  <w:style w:type="character" w:styleId="af">
    <w:name w:val="annotation reference"/>
    <w:basedOn w:val="a1"/>
    <w:qFormat/>
    <w:rsid w:val="00C06626"/>
    <w:rPr>
      <w:sz w:val="21"/>
      <w:szCs w:val="21"/>
    </w:rPr>
  </w:style>
  <w:style w:type="paragraph" w:customStyle="1" w:styleId="Default">
    <w:name w:val="Default"/>
    <w:uiPriority w:val="99"/>
    <w:unhideWhenUsed/>
    <w:qFormat/>
    <w:rsid w:val="00C06626"/>
    <w:pPr>
      <w:widowControl w:val="0"/>
      <w:autoSpaceDE w:val="0"/>
      <w:autoSpaceDN w:val="0"/>
      <w:adjustRightInd w:val="0"/>
    </w:pPr>
    <w:rPr>
      <w:rFonts w:ascii="仿宋_x001A_ｖ..." w:eastAsia="仿宋_x001A_ｖ..." w:hAnsi="仿宋_x001A_ｖ..." w:cs="Times New Roman" w:hint="eastAsia"/>
      <w:color w:val="000000"/>
      <w:kern w:val="0"/>
      <w:sz w:val="24"/>
      <w:szCs w:val="24"/>
    </w:rPr>
  </w:style>
  <w:style w:type="character" w:customStyle="1" w:styleId="font61">
    <w:name w:val="font61"/>
    <w:basedOn w:val="a1"/>
    <w:qFormat/>
    <w:rsid w:val="00C06626"/>
    <w:rPr>
      <w:rFonts w:ascii="宋体" w:eastAsia="宋体" w:hAnsi="宋体" w:cs="宋体" w:hint="eastAsia"/>
      <w:b/>
      <w:bCs/>
      <w:color w:val="000000"/>
      <w:sz w:val="22"/>
      <w:szCs w:val="22"/>
      <w:u w:val="none"/>
    </w:rPr>
  </w:style>
  <w:style w:type="character" w:customStyle="1" w:styleId="font01">
    <w:name w:val="font01"/>
    <w:basedOn w:val="a1"/>
    <w:qFormat/>
    <w:rsid w:val="00C06626"/>
    <w:rPr>
      <w:rFonts w:ascii="宋体" w:eastAsia="宋体" w:hAnsi="宋体" w:cs="宋体" w:hint="eastAsia"/>
      <w:b/>
      <w:bCs/>
      <w:color w:val="000000"/>
      <w:sz w:val="36"/>
      <w:szCs w:val="36"/>
      <w:u w:val="none"/>
    </w:rPr>
  </w:style>
  <w:style w:type="character" w:customStyle="1" w:styleId="font51">
    <w:name w:val="font51"/>
    <w:basedOn w:val="a1"/>
    <w:qFormat/>
    <w:rsid w:val="00C06626"/>
    <w:rPr>
      <w:rFonts w:ascii="宋体" w:eastAsia="宋体" w:hAnsi="宋体" w:cs="宋体" w:hint="eastAsia"/>
      <w:b/>
      <w:bCs/>
      <w:color w:val="000000"/>
      <w:sz w:val="24"/>
      <w:szCs w:val="24"/>
      <w:u w:val="none"/>
    </w:rPr>
  </w:style>
  <w:style w:type="character" w:customStyle="1" w:styleId="font41">
    <w:name w:val="font41"/>
    <w:basedOn w:val="a1"/>
    <w:qFormat/>
    <w:rsid w:val="00C06626"/>
    <w:rPr>
      <w:rFonts w:ascii="宋体" w:eastAsia="宋体" w:hAnsi="宋体" w:cs="宋体" w:hint="eastAsia"/>
      <w:b/>
      <w:bCs/>
      <w:color w:val="000000"/>
      <w:sz w:val="32"/>
      <w:szCs w:val="32"/>
      <w:u w:val="none"/>
    </w:rPr>
  </w:style>
  <w:style w:type="character" w:customStyle="1" w:styleId="font31">
    <w:name w:val="font31"/>
    <w:basedOn w:val="a1"/>
    <w:qFormat/>
    <w:rsid w:val="00C06626"/>
    <w:rPr>
      <w:rFonts w:ascii="宋体" w:eastAsia="宋体" w:hAnsi="宋体" w:cs="宋体" w:hint="eastAsia"/>
      <w:b/>
      <w:bCs/>
      <w:color w:val="000000"/>
      <w:sz w:val="24"/>
      <w:szCs w:val="24"/>
      <w:u w:val="none"/>
    </w:rPr>
  </w:style>
  <w:style w:type="paragraph" w:customStyle="1" w:styleId="msonormal0">
    <w:name w:val="msonormal"/>
    <w:basedOn w:val="a"/>
    <w:qFormat/>
    <w:rsid w:val="00C0662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C06626"/>
    <w:pPr>
      <w:widowControl/>
      <w:spacing w:before="100" w:beforeAutospacing="1" w:after="100" w:afterAutospacing="1"/>
      <w:jc w:val="left"/>
    </w:pPr>
    <w:rPr>
      <w:rFonts w:ascii="宋体" w:hAnsi="宋体" w:cs="宋体"/>
      <w:kern w:val="0"/>
      <w:sz w:val="18"/>
      <w:szCs w:val="18"/>
    </w:rPr>
  </w:style>
  <w:style w:type="paragraph" w:customStyle="1" w:styleId="xl60">
    <w:name w:val="xl60"/>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1">
    <w:name w:val="xl61"/>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2">
    <w:name w:val="xl62"/>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6">
    <w:name w:val="font6"/>
    <w:basedOn w:val="a"/>
    <w:qFormat/>
    <w:rsid w:val="00C06626"/>
    <w:pPr>
      <w:widowControl/>
      <w:spacing w:before="100" w:beforeAutospacing="1" w:after="100" w:afterAutospacing="1"/>
      <w:jc w:val="left"/>
    </w:pPr>
    <w:rPr>
      <w:rFonts w:ascii="宋体" w:hAnsi="宋体" w:cs="宋体"/>
      <w:b/>
      <w:bCs/>
      <w:kern w:val="0"/>
      <w:sz w:val="22"/>
    </w:rPr>
  </w:style>
  <w:style w:type="paragraph" w:customStyle="1" w:styleId="font7">
    <w:name w:val="font7"/>
    <w:basedOn w:val="a"/>
    <w:qFormat/>
    <w:rsid w:val="00C06626"/>
    <w:pPr>
      <w:widowControl/>
      <w:spacing w:before="100" w:beforeAutospacing="1" w:after="100" w:afterAutospacing="1"/>
      <w:jc w:val="left"/>
    </w:pPr>
    <w:rPr>
      <w:rFonts w:ascii="宋体" w:hAnsi="宋体" w:cs="宋体"/>
      <w:kern w:val="0"/>
      <w:sz w:val="22"/>
    </w:rPr>
  </w:style>
  <w:style w:type="paragraph" w:customStyle="1" w:styleId="font8">
    <w:name w:val="font8"/>
    <w:basedOn w:val="a"/>
    <w:qFormat/>
    <w:rsid w:val="00C06626"/>
    <w:pPr>
      <w:widowControl/>
      <w:spacing w:before="100" w:beforeAutospacing="1" w:after="100" w:afterAutospacing="1"/>
      <w:jc w:val="left"/>
    </w:pPr>
    <w:rPr>
      <w:rFonts w:ascii="Times New Roman" w:hAnsi="Times New Roman"/>
      <w:kern w:val="0"/>
      <w:sz w:val="22"/>
    </w:rPr>
  </w:style>
  <w:style w:type="paragraph" w:customStyle="1" w:styleId="xl66">
    <w:name w:val="xl66"/>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2"/>
    </w:rPr>
  </w:style>
  <w:style w:type="paragraph" w:customStyle="1" w:styleId="xl67">
    <w:name w:val="xl67"/>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68">
    <w:name w:val="xl68"/>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1">
    <w:name w:val="修订1"/>
    <w:uiPriority w:val="99"/>
    <w:semiHidden/>
    <w:qFormat/>
    <w:rsid w:val="00C06626"/>
    <w:rPr>
      <w:rFonts w:ascii="Calibri" w:eastAsia="宋体" w:hAnsi="Calibri" w:cs="Times New Roman"/>
      <w:szCs w:val="24"/>
    </w:rPr>
  </w:style>
  <w:style w:type="paragraph" w:customStyle="1" w:styleId="font9">
    <w:name w:val="font9"/>
    <w:basedOn w:val="a"/>
    <w:qFormat/>
    <w:rsid w:val="00C06626"/>
    <w:pPr>
      <w:widowControl/>
      <w:spacing w:before="100" w:beforeAutospacing="1" w:after="100" w:afterAutospacing="1"/>
      <w:jc w:val="left"/>
    </w:pPr>
    <w:rPr>
      <w:rFonts w:ascii="微软雅黑" w:eastAsia="微软雅黑" w:hAnsi="微软雅黑" w:cs="宋体"/>
      <w:b/>
      <w:bCs/>
      <w:kern w:val="0"/>
      <w:sz w:val="20"/>
      <w:szCs w:val="20"/>
    </w:rPr>
  </w:style>
  <w:style w:type="paragraph" w:customStyle="1" w:styleId="font10">
    <w:name w:val="font10"/>
    <w:basedOn w:val="a"/>
    <w:qFormat/>
    <w:rsid w:val="00C06626"/>
    <w:pPr>
      <w:widowControl/>
      <w:spacing w:before="100" w:beforeAutospacing="1" w:after="100" w:afterAutospacing="1"/>
      <w:jc w:val="left"/>
    </w:pPr>
    <w:rPr>
      <w:rFonts w:ascii="宋体" w:hAnsi="宋体" w:cs="宋体"/>
      <w:b/>
      <w:bCs/>
      <w:kern w:val="0"/>
      <w:sz w:val="20"/>
      <w:szCs w:val="20"/>
    </w:rPr>
  </w:style>
  <w:style w:type="paragraph" w:customStyle="1" w:styleId="font11">
    <w:name w:val="font11"/>
    <w:basedOn w:val="a"/>
    <w:qFormat/>
    <w:rsid w:val="00C06626"/>
    <w:pPr>
      <w:widowControl/>
      <w:spacing w:before="100" w:beforeAutospacing="1" w:after="100" w:afterAutospacing="1"/>
      <w:jc w:val="left"/>
    </w:pPr>
    <w:rPr>
      <w:rFonts w:ascii="宋体" w:hAnsi="宋体" w:cs="宋体"/>
      <w:b/>
      <w:bCs/>
      <w:kern w:val="0"/>
      <w:sz w:val="20"/>
      <w:szCs w:val="20"/>
    </w:rPr>
  </w:style>
  <w:style w:type="paragraph" w:customStyle="1" w:styleId="xl69">
    <w:name w:val="xl69"/>
    <w:basedOn w:val="a"/>
    <w:qFormat/>
    <w:rsid w:val="00C06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f0">
    <w:name w:val="List Paragraph"/>
    <w:basedOn w:val="a"/>
    <w:uiPriority w:val="99"/>
    <w:qFormat/>
    <w:rsid w:val="00C06626"/>
    <w:pPr>
      <w:ind w:firstLineChars="200" w:firstLine="420"/>
    </w:pPr>
    <w:rPr>
      <w:szCs w:val="24"/>
    </w:rPr>
  </w:style>
  <w:style w:type="character" w:customStyle="1" w:styleId="fontstyle01">
    <w:name w:val="fontstyle01"/>
    <w:basedOn w:val="a1"/>
    <w:qFormat/>
    <w:rsid w:val="00C06626"/>
    <w:rPr>
      <w:rFonts w:ascii="仿宋" w:eastAsia="仿宋" w:hAnsi="仿宋" w:cs="仿宋"/>
      <w:color w:val="000000"/>
      <w:sz w:val="30"/>
      <w:szCs w:val="30"/>
    </w:rPr>
  </w:style>
  <w:style w:type="character" w:customStyle="1" w:styleId="font81">
    <w:name w:val="font81"/>
    <w:basedOn w:val="a1"/>
    <w:qFormat/>
    <w:rsid w:val="00C06626"/>
    <w:rPr>
      <w:rFonts w:ascii="仿宋" w:eastAsia="仿宋" w:hAnsi="仿宋" w:cs="仿宋" w:hint="eastAsia"/>
      <w:b/>
      <w:color w:val="000000"/>
      <w:sz w:val="18"/>
      <w:szCs w:val="18"/>
      <w:u w:val="none"/>
    </w:rPr>
  </w:style>
  <w:style w:type="character" w:customStyle="1" w:styleId="font131">
    <w:name w:val="font131"/>
    <w:basedOn w:val="a1"/>
    <w:qFormat/>
    <w:rsid w:val="00C06626"/>
    <w:rPr>
      <w:rFonts w:ascii="仿宋" w:eastAsia="仿宋" w:hAnsi="仿宋" w:cs="仿宋" w:hint="eastAsia"/>
      <w:color w:val="000000"/>
      <w:sz w:val="21"/>
      <w:szCs w:val="21"/>
      <w:u w:val="none"/>
    </w:rPr>
  </w:style>
  <w:style w:type="character" w:customStyle="1" w:styleId="font151">
    <w:name w:val="font151"/>
    <w:basedOn w:val="a1"/>
    <w:qFormat/>
    <w:rsid w:val="00C06626"/>
    <w:rPr>
      <w:rFonts w:ascii="仿宋" w:eastAsia="仿宋" w:hAnsi="仿宋" w:cs="仿宋" w:hint="eastAsia"/>
      <w:color w:val="000000"/>
      <w:sz w:val="18"/>
      <w:szCs w:val="18"/>
      <w:u w:val="none"/>
    </w:rPr>
  </w:style>
  <w:style w:type="character" w:customStyle="1" w:styleId="font121">
    <w:name w:val="font121"/>
    <w:basedOn w:val="a1"/>
    <w:qFormat/>
    <w:rsid w:val="00C06626"/>
    <w:rPr>
      <w:rFonts w:ascii="仿宋" w:eastAsia="仿宋" w:hAnsi="仿宋" w:cs="仿宋" w:hint="eastAsia"/>
      <w:b/>
      <w:color w:val="000000"/>
      <w:sz w:val="21"/>
      <w:szCs w:val="21"/>
      <w:u w:val="none"/>
    </w:rPr>
  </w:style>
  <w:style w:type="character" w:customStyle="1" w:styleId="font141">
    <w:name w:val="font141"/>
    <w:basedOn w:val="a1"/>
    <w:qFormat/>
    <w:rsid w:val="00C06626"/>
    <w:rPr>
      <w:rFonts w:ascii="Times New Roman" w:hAnsi="Times New Roman" w:cs="Times New Roman" w:hint="default"/>
      <w:color w:val="000000"/>
      <w:sz w:val="21"/>
      <w:szCs w:val="21"/>
      <w:u w:val="none"/>
    </w:rPr>
  </w:style>
  <w:style w:type="character" w:customStyle="1" w:styleId="font12">
    <w:name w:val="font12"/>
    <w:basedOn w:val="a1"/>
    <w:qFormat/>
    <w:rsid w:val="00C06626"/>
    <w:rPr>
      <w:rFonts w:ascii="仿宋" w:eastAsia="仿宋" w:hAnsi="仿宋" w:cs="仿宋"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8334</Characters>
  <Application>Microsoft Office Word</Application>
  <DocSecurity>0</DocSecurity>
  <Lines>69</Lines>
  <Paragraphs>19</Paragraphs>
  <ScaleCrop>false</ScaleCrop>
  <Company>P R C</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国土空间用途管制科文件管理员</dc:creator>
  <cp:keywords/>
  <dc:description/>
  <cp:lastModifiedBy>国土空间用途管制科文件管理员</cp:lastModifiedBy>
  <cp:revision>2</cp:revision>
  <dcterms:created xsi:type="dcterms:W3CDTF">2024-12-20T08:49:00Z</dcterms:created>
  <dcterms:modified xsi:type="dcterms:W3CDTF">2024-12-20T08:50:00Z</dcterms:modified>
</cp:coreProperties>
</file>