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3" w:rsidRDefault="00974403" w:rsidP="00974403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974403" w:rsidRDefault="008429A5" w:rsidP="00B94241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贵港市自然资源</w:t>
      </w:r>
      <w:r w:rsidR="00974403">
        <w:rPr>
          <w:rFonts w:ascii="Times New Roman" w:eastAsia="方正小标宋简体" w:hAnsi="Times New Roman" w:cs="Times New Roman"/>
          <w:kern w:val="0"/>
          <w:sz w:val="44"/>
          <w:szCs w:val="44"/>
        </w:rPr>
        <w:t>局</w:t>
      </w:r>
      <w:r w:rsidR="00974403">
        <w:rPr>
          <w:rFonts w:ascii="Times New Roman" w:eastAsia="方正小标宋简体" w:hAnsi="Times New Roman" w:cs="Times New Roman"/>
          <w:kern w:val="0"/>
          <w:sz w:val="44"/>
          <w:szCs w:val="44"/>
        </w:rPr>
        <w:t>2021</w:t>
      </w:r>
      <w:r w:rsidR="00974403">
        <w:rPr>
          <w:rFonts w:ascii="Times New Roman" w:eastAsia="方正小标宋简体" w:hAnsi="Times New Roman" w:cs="Times New Roman"/>
          <w:kern w:val="0"/>
          <w:sz w:val="44"/>
          <w:szCs w:val="44"/>
        </w:rPr>
        <w:t>年度</w:t>
      </w:r>
      <w:r w:rsidR="00974403">
        <w:rPr>
          <w:rFonts w:ascii="Times New Roman" w:eastAsia="方正小标宋简体" w:hAnsi="Times New Roman" w:cs="Times New Roman"/>
          <w:kern w:val="0"/>
          <w:sz w:val="44"/>
          <w:szCs w:val="44"/>
        </w:rPr>
        <w:t>“</w:t>
      </w:r>
      <w:r w:rsidR="00974403">
        <w:rPr>
          <w:rFonts w:ascii="Times New Roman" w:eastAsia="方正小标宋简体" w:hAnsi="Times New Roman" w:cs="Times New Roman"/>
          <w:kern w:val="0"/>
          <w:sz w:val="44"/>
          <w:szCs w:val="44"/>
        </w:rPr>
        <w:t>双随机、一公开</w:t>
      </w:r>
      <w:r w:rsidR="00974403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  <w:r w:rsidR="00974403">
        <w:rPr>
          <w:rFonts w:ascii="Times New Roman" w:eastAsia="方正小标宋简体" w:hAnsi="Times New Roman" w:cs="Times New Roman"/>
          <w:kern w:val="0"/>
          <w:sz w:val="44"/>
          <w:szCs w:val="44"/>
        </w:rPr>
        <w:t>抽查工作计划</w:t>
      </w:r>
    </w:p>
    <w:tbl>
      <w:tblPr>
        <w:tblpPr w:leftFromText="180" w:rightFromText="180" w:vertAnchor="text" w:horzAnchor="page" w:tblpXSpec="center" w:tblpY="454"/>
        <w:tblW w:w="126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3"/>
        <w:gridCol w:w="1134"/>
        <w:gridCol w:w="1418"/>
        <w:gridCol w:w="1984"/>
        <w:gridCol w:w="1553"/>
        <w:gridCol w:w="2741"/>
        <w:gridCol w:w="1093"/>
        <w:gridCol w:w="992"/>
      </w:tblGrid>
      <w:tr w:rsidR="0057009D" w:rsidRPr="0057009D" w:rsidTr="0057009D">
        <w:trPr>
          <w:trHeight w:val="11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抽查任务名称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抽查</w:t>
            </w:r>
          </w:p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抽查事项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抽查对象范围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检查主体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总基数、抽查比例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检查日期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责任科室</w:t>
            </w:r>
          </w:p>
        </w:tc>
      </w:tr>
      <w:tr w:rsidR="0057009D" w:rsidRPr="0057009D" w:rsidTr="0057009D">
        <w:trPr>
          <w:trHeight w:val="184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测绘地理信息成果质量监督检查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定向抽查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测绘地理信息成果质量监督检查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丙、丁级测绘资质单位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贵港市自然资源局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丙、丁级测绘资质单位，抽查比例不少于20%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7月-10月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测绘科</w:t>
            </w:r>
          </w:p>
        </w:tc>
      </w:tr>
      <w:tr w:rsidR="0057009D" w:rsidRPr="0057009D" w:rsidTr="0057009D">
        <w:trPr>
          <w:trHeight w:val="22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测绘地理信息安全保密监管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定向抽查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测绘地理信息安全保密监管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涉密测绘成果使用单位、生产单位和保管单位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贵港市自然资源局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贵港市的测绘资质单位和申请领用秘密测绘成果的的单位，抽查比例不少于20%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7月-10月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7009D" w:rsidRPr="0057009D" w:rsidRDefault="0057009D" w:rsidP="0057009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5700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测绘科</w:t>
            </w:r>
          </w:p>
        </w:tc>
      </w:tr>
    </w:tbl>
    <w:p w:rsidR="00974403" w:rsidRDefault="00974403" w:rsidP="0097440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974403" w:rsidRDefault="00974403" w:rsidP="00974403">
      <w:pPr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:rsidR="00D27BDB" w:rsidRDefault="00D27BDB"/>
    <w:sectPr w:rsidR="00D27BDB" w:rsidSect="0057009D">
      <w:headerReference w:type="default" r:id="rId6"/>
      <w:footerReference w:type="default" r:id="rId7"/>
      <w:pgSz w:w="16838" w:h="11906" w:orient="landscape"/>
      <w:pgMar w:top="1588" w:right="1588" w:bottom="147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52" w:rsidRDefault="00B76752" w:rsidP="00551443">
      <w:r>
        <w:separator/>
      </w:r>
    </w:p>
  </w:endnote>
  <w:endnote w:type="continuationSeparator" w:id="1">
    <w:p w:rsidR="00B76752" w:rsidRDefault="00B76752" w:rsidP="0055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20" w:rsidRDefault="00483E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494B20" w:rsidRDefault="00483E1F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 w:rsidR="00363CA5"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 w:rsidR="00B94241">
                  <w:rPr>
                    <w:rFonts w:asciiTheme="minorEastAsia" w:hAnsiTheme="minorEastAsia" w:cstheme="minorEastAsia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52" w:rsidRDefault="00B76752" w:rsidP="00551443">
      <w:r>
        <w:separator/>
      </w:r>
    </w:p>
  </w:footnote>
  <w:footnote w:type="continuationSeparator" w:id="1">
    <w:p w:rsidR="00B76752" w:rsidRDefault="00B76752" w:rsidP="0055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F7" w:rsidRDefault="00631DF7" w:rsidP="00631D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403"/>
    <w:rsid w:val="001F64C1"/>
    <w:rsid w:val="00232E36"/>
    <w:rsid w:val="00236130"/>
    <w:rsid w:val="00363CA5"/>
    <w:rsid w:val="003C410C"/>
    <w:rsid w:val="00483E1F"/>
    <w:rsid w:val="00551443"/>
    <w:rsid w:val="0057009D"/>
    <w:rsid w:val="00631DF7"/>
    <w:rsid w:val="006E5EB1"/>
    <w:rsid w:val="007E39D0"/>
    <w:rsid w:val="008346A8"/>
    <w:rsid w:val="008429A5"/>
    <w:rsid w:val="0088140A"/>
    <w:rsid w:val="00974403"/>
    <w:rsid w:val="00A00603"/>
    <w:rsid w:val="00B41867"/>
    <w:rsid w:val="00B76752"/>
    <w:rsid w:val="00B94241"/>
    <w:rsid w:val="00C870E1"/>
    <w:rsid w:val="00CA4E93"/>
    <w:rsid w:val="00D27BDB"/>
    <w:rsid w:val="00DF02ED"/>
    <w:rsid w:val="00E673AA"/>
    <w:rsid w:val="00EC08C4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7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440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1DF7"/>
    <w:rPr>
      <w:sz w:val="18"/>
      <w:szCs w:val="18"/>
    </w:rPr>
  </w:style>
  <w:style w:type="paragraph" w:customStyle="1" w:styleId="2">
    <w:name w:val="样式2"/>
    <w:basedOn w:val="a"/>
    <w:rsid w:val="001F64C1"/>
    <w:pPr>
      <w:adjustRightInd w:val="0"/>
      <w:snapToGrid w:val="0"/>
      <w:spacing w:line="590" w:lineRule="exact"/>
      <w:ind w:firstLineChars="200" w:firstLine="640"/>
    </w:pPr>
    <w:rPr>
      <w:rFonts w:ascii="方正楷体_GBK" w:eastAsia="方正楷体_GBK" w:hAnsi="Calibri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9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胡冬妮</dc:creator>
  <cp:lastModifiedBy>梁春超</cp:lastModifiedBy>
  <cp:revision>9</cp:revision>
  <cp:lastPrinted>2021-04-29T00:30:00Z</cp:lastPrinted>
  <dcterms:created xsi:type="dcterms:W3CDTF">2021-04-09T01:01:00Z</dcterms:created>
  <dcterms:modified xsi:type="dcterms:W3CDTF">2021-06-03T03:45:00Z</dcterms:modified>
</cp:coreProperties>
</file>