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四十四</w:t>
      </w:r>
      <w:r>
        <w:rPr>
          <w:rFonts w:hint="eastAsia" w:ascii="宋体" w:hAnsi="宋体"/>
          <w:b/>
          <w:sz w:val="44"/>
          <w:szCs w:val="44"/>
        </w:rPr>
        <w:t>期</w:t>
      </w:r>
    </w:p>
    <w:p>
      <w:pPr>
        <w:jc w:val="center"/>
        <w:rPr>
          <w:rFonts w:ascii="宋体" w:hAnsi="宋体"/>
          <w:b/>
          <w:sz w:val="44"/>
          <w:szCs w:val="44"/>
        </w:rPr>
      </w:pPr>
      <w:r>
        <w:rPr>
          <w:rFonts w:hint="eastAsia" w:ascii="宋体" w:hAnsi="宋体"/>
          <w:b/>
          <w:sz w:val="44"/>
          <w:szCs w:val="44"/>
        </w:rPr>
        <w:t>国有建设用地使用权挂牌出让须知</w:t>
      </w:r>
    </w:p>
    <w:p>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pPr>
        <w:spacing w:line="4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贵港市港南区桥圩工贸科技创业园民兴路和振兴路交汇处东南角</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rPr>
        <w:t>实际</w:t>
      </w:r>
      <w:r>
        <w:rPr>
          <w:rFonts w:hint="eastAsia" w:ascii="仿宋_GB2312" w:hAnsi="仿宋" w:eastAsia="仿宋_GB2312"/>
          <w:sz w:val="32"/>
          <w:szCs w:val="32"/>
          <w:lang w:val="en-US" w:eastAsia="zh-CN"/>
        </w:rPr>
        <w:t>出让</w:t>
      </w:r>
      <w:r>
        <w:rPr>
          <w:rFonts w:hint="eastAsia" w:ascii="仿宋_GB2312" w:hAnsi="仿宋" w:eastAsia="仿宋_GB2312"/>
          <w:sz w:val="32"/>
          <w:szCs w:val="32"/>
        </w:rPr>
        <w:t>面积</w:t>
      </w:r>
      <w:r>
        <w:rPr>
          <w:rFonts w:hint="default" w:ascii="仿宋_GB2312" w:hAnsi="仿宋" w:eastAsia="仿宋_GB2312"/>
          <w:sz w:val="32"/>
          <w:szCs w:val="32"/>
          <w:u w:val="single"/>
          <w:lang w:val="en-US" w:eastAsia="zh-CN"/>
        </w:rPr>
        <w:t>9474.13㎡（折合14.211亩）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二类工业用地</w:t>
      </w:r>
      <w:r>
        <w:rPr>
          <w:rFonts w:hint="eastAsia" w:ascii="仿宋_GB2312" w:hAnsi="仿宋" w:eastAsia="仿宋_GB2312"/>
          <w:sz w:val="32"/>
          <w:szCs w:val="32"/>
          <w:lang w:val="en-US" w:eastAsia="zh-CN"/>
        </w:rPr>
        <w:t>。</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55</w:t>
      </w:r>
      <w:bookmarkStart w:id="0" w:name="_GoBack"/>
      <w:bookmarkEnd w:id="0"/>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pPr>
        <w:spacing w:line="500" w:lineRule="exact"/>
        <w:rPr>
          <w:rFonts w:ascii="仿宋_GB2312" w:hAnsi="仿宋" w:eastAsia="仿宋_GB2312"/>
          <w:sz w:val="32"/>
          <w:szCs w:val="32"/>
        </w:rPr>
      </w:pPr>
    </w:p>
    <w:p>
      <w:pPr>
        <w:spacing w:line="500" w:lineRule="exact"/>
        <w:ind w:firstLine="640" w:firstLineChars="2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p>
    <w:p>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p>
    <w:p>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pPr>
              <w:jc w:val="center"/>
              <w:rPr>
                <w:sz w:val="20"/>
                <w:szCs w:val="20"/>
              </w:rPr>
            </w:pPr>
            <w:r>
              <w:rPr>
                <w:rFonts w:hint="eastAsia" w:ascii="Verdana" w:hAnsi="Verdana" w:cs="宋体"/>
                <w:b/>
                <w:kern w:val="0"/>
                <w:sz w:val="29"/>
                <w:szCs w:val="29"/>
              </w:rPr>
              <w:t>建设项目用地信息公示牌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建设项目用地基本情况</w:t>
            </w:r>
          </w:p>
        </w:tc>
        <w:tc>
          <w:tcPr>
            <w:tcW w:w="2160" w:type="dxa"/>
            <w:vAlign w:val="center"/>
          </w:tcPr>
          <w:p>
            <w:pPr>
              <w:spacing w:line="520" w:lineRule="exact"/>
              <w:jc w:val="center"/>
              <w:rPr>
                <w:sz w:val="24"/>
              </w:rPr>
            </w:pPr>
            <w:r>
              <w:rPr>
                <w:rFonts w:hint="eastAsia"/>
                <w:sz w:val="24"/>
              </w:rPr>
              <w:t>土地使用权人</w:t>
            </w:r>
          </w:p>
        </w:tc>
        <w:tc>
          <w:tcPr>
            <w:tcW w:w="2520" w:type="dxa"/>
            <w:vAlign w:val="center"/>
          </w:tcPr>
          <w:p>
            <w:pPr>
              <w:jc w:val="left"/>
              <w:rPr>
                <w:sz w:val="20"/>
                <w:szCs w:val="20"/>
              </w:rPr>
            </w:pPr>
          </w:p>
        </w:tc>
        <w:tc>
          <w:tcPr>
            <w:tcW w:w="7020" w:type="dxa"/>
            <w:vMerge w:val="restart"/>
            <w:vAlign w:val="center"/>
          </w:tcPr>
          <w:p>
            <w:pPr>
              <w:jc w:val="center"/>
              <w:rPr>
                <w:sz w:val="20"/>
                <w:szCs w:val="20"/>
              </w:rPr>
            </w:pPr>
            <w:r>
              <w:rPr>
                <w:rFonts w:hint="eastAsia"/>
                <w:sz w:val="20"/>
                <w:szCs w:val="20"/>
              </w:rPr>
              <w:t>请粘贴土地坐落图片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土地坐落</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土地用途</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用地面积</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供地方式</w:t>
            </w:r>
          </w:p>
        </w:tc>
        <w:tc>
          <w:tcPr>
            <w:tcW w:w="2520" w:type="dxa"/>
            <w:vAlign w:val="center"/>
          </w:tcPr>
          <w:p>
            <w:pPr>
              <w:jc w:val="left"/>
              <w:rPr>
                <w:sz w:val="20"/>
                <w:szCs w:val="20"/>
              </w:rPr>
            </w:pPr>
            <w:r>
              <w:rPr>
                <w:rFonts w:hint="eastAsia"/>
                <w:sz w:val="20"/>
                <w:szCs w:val="20"/>
              </w:rPr>
              <w:t>挂牌出让</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出让合同编号</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pPr>
              <w:spacing w:line="520" w:lineRule="exact"/>
              <w:ind w:left="113" w:right="113"/>
              <w:jc w:val="center"/>
              <w:rPr>
                <w:sz w:val="24"/>
              </w:rPr>
            </w:pPr>
            <w:r>
              <w:rPr>
                <w:rFonts w:hint="eastAsia"/>
                <w:sz w:val="24"/>
              </w:rPr>
              <w:t>规划条件</w:t>
            </w:r>
          </w:p>
        </w:tc>
        <w:tc>
          <w:tcPr>
            <w:tcW w:w="2160" w:type="dxa"/>
            <w:vAlign w:val="center"/>
          </w:tcPr>
          <w:p>
            <w:pPr>
              <w:spacing w:line="520" w:lineRule="exact"/>
              <w:jc w:val="center"/>
              <w:rPr>
                <w:sz w:val="24"/>
              </w:rPr>
            </w:pPr>
            <w:r>
              <w:rPr>
                <w:rFonts w:hint="eastAsia"/>
                <w:sz w:val="24"/>
              </w:rPr>
              <w:t>容积率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建筑密度</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绿地率</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pPr>
              <w:spacing w:line="520" w:lineRule="exact"/>
              <w:jc w:val="center"/>
              <w:rPr>
                <w:sz w:val="24"/>
              </w:rPr>
            </w:pPr>
          </w:p>
        </w:tc>
        <w:tc>
          <w:tcPr>
            <w:tcW w:w="2160" w:type="dxa"/>
            <w:vAlign w:val="center"/>
          </w:tcPr>
          <w:p>
            <w:pPr>
              <w:spacing w:line="520" w:lineRule="exact"/>
              <w:jc w:val="center"/>
              <w:rPr>
                <w:sz w:val="24"/>
              </w:rPr>
            </w:pPr>
            <w:r>
              <w:rPr>
                <w:rFonts w:hint="eastAsia"/>
                <w:sz w:val="24"/>
              </w:rPr>
              <w:t>使用期限</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约定开工时间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约定竣工时间</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pPr>
              <w:spacing w:line="520" w:lineRule="exact"/>
              <w:jc w:val="center"/>
              <w:rPr>
                <w:sz w:val="24"/>
              </w:rPr>
            </w:pPr>
            <w:r>
              <w:rPr>
                <w:rFonts w:hint="eastAsia"/>
                <w:sz w:val="24"/>
              </w:rPr>
              <w:t>监管机构</w:t>
            </w:r>
          </w:p>
        </w:tc>
        <w:tc>
          <w:tcPr>
            <w:tcW w:w="2520" w:type="dxa"/>
            <w:vAlign w:val="center"/>
          </w:tcPr>
          <w:p>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pPr>
              <w:spacing w:line="520" w:lineRule="exact"/>
              <w:jc w:val="center"/>
              <w:rPr>
                <w:sz w:val="24"/>
              </w:rPr>
            </w:pPr>
            <w:r>
              <w:rPr>
                <w:rFonts w:hint="eastAsia"/>
                <w:sz w:val="24"/>
              </w:rPr>
              <w:t>举报电话</w:t>
            </w:r>
          </w:p>
        </w:tc>
        <w:tc>
          <w:tcPr>
            <w:tcW w:w="2520" w:type="dxa"/>
            <w:vAlign w:val="center"/>
          </w:tcPr>
          <w:p>
            <w:pPr>
              <w:jc w:val="left"/>
              <w:rPr>
                <w:sz w:val="20"/>
                <w:szCs w:val="20"/>
              </w:rPr>
            </w:pPr>
          </w:p>
        </w:tc>
        <w:tc>
          <w:tcPr>
            <w:tcW w:w="7020" w:type="dxa"/>
            <w:vMerge w:val="continue"/>
            <w:vAlign w:val="center"/>
          </w:tcPr>
          <w:p>
            <w:pPr>
              <w:jc w:val="center"/>
              <w:rPr>
                <w:sz w:val="20"/>
                <w:szCs w:val="20"/>
              </w:rPr>
            </w:pPr>
          </w:p>
        </w:tc>
      </w:tr>
    </w:tbl>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35F7FC6"/>
    <w:rsid w:val="04B91A92"/>
    <w:rsid w:val="050822E4"/>
    <w:rsid w:val="06B66E61"/>
    <w:rsid w:val="07715188"/>
    <w:rsid w:val="08E54678"/>
    <w:rsid w:val="09145663"/>
    <w:rsid w:val="09A25DCD"/>
    <w:rsid w:val="0ABF5174"/>
    <w:rsid w:val="0BF263F6"/>
    <w:rsid w:val="0D552244"/>
    <w:rsid w:val="0E166084"/>
    <w:rsid w:val="10366EA9"/>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5E00BF3"/>
    <w:rsid w:val="279D7E2F"/>
    <w:rsid w:val="28970834"/>
    <w:rsid w:val="2A1D4D13"/>
    <w:rsid w:val="2A9126C0"/>
    <w:rsid w:val="2B11557E"/>
    <w:rsid w:val="2B140DE0"/>
    <w:rsid w:val="2C9F1D0E"/>
    <w:rsid w:val="2CCE4C33"/>
    <w:rsid w:val="2CFE4742"/>
    <w:rsid w:val="2D770BDA"/>
    <w:rsid w:val="2EF71869"/>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E85875"/>
    <w:rsid w:val="43F73C52"/>
    <w:rsid w:val="449A7DFC"/>
    <w:rsid w:val="459C2777"/>
    <w:rsid w:val="45B93647"/>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244DA"/>
    <w:rsid w:val="5E363CD7"/>
    <w:rsid w:val="60575C77"/>
    <w:rsid w:val="60A722EC"/>
    <w:rsid w:val="65DF04D3"/>
    <w:rsid w:val="693B4744"/>
    <w:rsid w:val="6A5A707F"/>
    <w:rsid w:val="6B0B05D5"/>
    <w:rsid w:val="6FDE3322"/>
    <w:rsid w:val="700E7B08"/>
    <w:rsid w:val="719E6721"/>
    <w:rsid w:val="72C637E5"/>
    <w:rsid w:val="73404104"/>
    <w:rsid w:val="73DF5965"/>
    <w:rsid w:val="750C4B5B"/>
    <w:rsid w:val="75502A31"/>
    <w:rsid w:val="767A141A"/>
    <w:rsid w:val="77241166"/>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1756</Words>
  <Characters>2035</Characters>
  <Lines>8</Lines>
  <Paragraphs>2</Paragraphs>
  <TotalTime>1</TotalTime>
  <ScaleCrop>false</ScaleCrop>
  <LinksUpToDate>false</LinksUpToDate>
  <CharactersWithSpaces>2120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7</cp:lastModifiedBy>
  <cp:lastPrinted>2024-07-18T03:11:00Z</cp:lastPrinted>
  <dcterms:modified xsi:type="dcterms:W3CDTF">2024-11-20T09:29:59Z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C676B33960A449918475D5036AB8FF66_13</vt:lpwstr>
  </property>
</Properties>
</file>