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44E" w:rsidRDefault="00F77D81">
      <w:pPr>
        <w:spacing w:line="600" w:lineRule="exact"/>
        <w:jc w:val="center"/>
        <w:rPr>
          <w:rFonts w:ascii="Times New Roman" w:eastAsia="方正小标宋简体" w:hAnsi="Times New Roman"/>
          <w:bCs/>
          <w:color w:val="000000" w:themeColor="text1"/>
          <w:sz w:val="44"/>
          <w:szCs w:val="44"/>
        </w:rPr>
      </w:pPr>
      <w:r>
        <w:rPr>
          <w:rFonts w:ascii="Times New Roman" w:eastAsia="方正小标宋简体" w:hAnsi="Times New Roman"/>
          <w:bCs/>
          <w:color w:val="000000" w:themeColor="text1"/>
          <w:sz w:val="44"/>
          <w:szCs w:val="44"/>
        </w:rPr>
        <w:t>关于加快</w:t>
      </w:r>
      <w:r>
        <w:rPr>
          <w:rFonts w:ascii="Times New Roman" w:eastAsia="方正小标宋简体" w:hAnsi="Times New Roman" w:hint="eastAsia"/>
          <w:bCs/>
          <w:color w:val="000000" w:themeColor="text1"/>
          <w:sz w:val="44"/>
          <w:szCs w:val="44"/>
        </w:rPr>
        <w:t>化</w:t>
      </w:r>
      <w:r>
        <w:rPr>
          <w:rFonts w:ascii="Times New Roman" w:eastAsia="方正小标宋简体" w:hAnsi="Times New Roman"/>
          <w:bCs/>
          <w:color w:val="000000" w:themeColor="text1"/>
          <w:sz w:val="44"/>
          <w:szCs w:val="44"/>
        </w:rPr>
        <w:t>解贵港市</w:t>
      </w:r>
      <w:r>
        <w:rPr>
          <w:rFonts w:ascii="Times New Roman" w:hAnsi="宋体" w:hint="eastAsia"/>
          <w:b/>
          <w:color w:val="000000" w:themeColor="text1"/>
          <w:sz w:val="44"/>
          <w:szCs w:val="44"/>
        </w:rPr>
        <w:t>本级</w:t>
      </w:r>
      <w:r>
        <w:rPr>
          <w:rFonts w:ascii="Times New Roman" w:eastAsia="方正小标宋简体" w:hAnsi="Times New Roman"/>
          <w:bCs/>
          <w:color w:val="000000" w:themeColor="text1"/>
          <w:sz w:val="44"/>
          <w:szCs w:val="44"/>
        </w:rPr>
        <w:t>不动产登记历史</w:t>
      </w:r>
    </w:p>
    <w:p w:rsidR="0088044E" w:rsidRDefault="00F77D81">
      <w:pPr>
        <w:spacing w:line="600" w:lineRule="exact"/>
        <w:jc w:val="center"/>
        <w:rPr>
          <w:rFonts w:ascii="Times New Roman" w:eastAsia="华文中宋" w:hAnsi="Times New Roman"/>
          <w:bCs/>
          <w:color w:val="000000" w:themeColor="text1"/>
          <w:sz w:val="44"/>
          <w:szCs w:val="44"/>
        </w:rPr>
      </w:pPr>
      <w:r>
        <w:rPr>
          <w:rFonts w:ascii="Times New Roman" w:eastAsia="方正小标宋简体" w:hAnsi="Times New Roman"/>
          <w:bCs/>
          <w:color w:val="000000" w:themeColor="text1"/>
          <w:sz w:val="44"/>
          <w:szCs w:val="44"/>
        </w:rPr>
        <w:t>遗留问题的意见</w:t>
      </w:r>
    </w:p>
    <w:p w:rsidR="0088044E" w:rsidRDefault="0088044E">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p>
    <w:p w:rsidR="0088044E" w:rsidRDefault="00F77D81">
      <w:pPr>
        <w:spacing w:line="560" w:lineRule="exact"/>
        <w:ind w:firstLineChars="200" w:firstLine="640"/>
        <w:rPr>
          <w:rFonts w:ascii="Times New Roman" w:eastAsia="仿宋" w:hAnsi="Times New Roman"/>
          <w:color w:val="000000" w:themeColor="text1"/>
          <w:sz w:val="32"/>
          <w:szCs w:val="32"/>
        </w:rPr>
      </w:pPr>
      <w:r>
        <w:rPr>
          <w:rFonts w:ascii="Times New Roman" w:eastAsia="仿宋" w:hAnsi="仿宋"/>
          <w:color w:val="000000" w:themeColor="text1"/>
          <w:sz w:val="32"/>
          <w:szCs w:val="32"/>
        </w:rPr>
        <w:t>为落实以人民为中心的发展理念，妥善解决不动产登记历史遗留问题，保护不动产权利人合法权益，维护社会和谐稳定。现根据《中华人民共和国民法典》《土地管理法》</w:t>
      </w:r>
      <w:r>
        <w:rPr>
          <w:rFonts w:ascii="Times New Roman" w:eastAsia="仿宋" w:hAnsi="仿宋" w:hint="eastAsia"/>
          <w:color w:val="000000" w:themeColor="text1"/>
          <w:sz w:val="32"/>
          <w:szCs w:val="32"/>
        </w:rPr>
        <w:t>《城乡规划法》</w:t>
      </w:r>
      <w:r>
        <w:rPr>
          <w:rFonts w:ascii="Times New Roman" w:eastAsia="仿宋" w:hAnsi="仿宋"/>
          <w:color w:val="000000" w:themeColor="text1"/>
          <w:sz w:val="32"/>
          <w:szCs w:val="32"/>
        </w:rPr>
        <w:t>《房地产管理法》《不动产登记暂行条例》等法律法规，以及《自然资源部关于加快解决不动产登记若干历史遗留问题的通知》（自然资发﹝</w:t>
      </w:r>
      <w:r>
        <w:rPr>
          <w:rFonts w:ascii="Times New Roman" w:eastAsia="仿宋" w:hAnsi="Times New Roman"/>
          <w:color w:val="000000" w:themeColor="text1"/>
          <w:sz w:val="32"/>
          <w:szCs w:val="32"/>
        </w:rPr>
        <w:t>2021</w:t>
      </w:r>
      <w:r>
        <w:rPr>
          <w:rFonts w:ascii="Times New Roman" w:eastAsia="仿宋" w:hAnsi="仿宋"/>
          <w:color w:val="000000" w:themeColor="text1"/>
          <w:sz w:val="32"/>
          <w:szCs w:val="32"/>
        </w:rPr>
        <w:t>﹞</w:t>
      </w:r>
      <w:r>
        <w:rPr>
          <w:rFonts w:ascii="Times New Roman" w:eastAsia="仿宋" w:hAnsi="Times New Roman"/>
          <w:color w:val="000000" w:themeColor="text1"/>
          <w:sz w:val="32"/>
          <w:szCs w:val="32"/>
        </w:rPr>
        <w:t>1</w:t>
      </w:r>
      <w:r>
        <w:rPr>
          <w:rFonts w:ascii="Times New Roman" w:eastAsia="仿宋" w:hAnsi="仿宋"/>
          <w:color w:val="000000" w:themeColor="text1"/>
          <w:sz w:val="32"/>
          <w:szCs w:val="32"/>
        </w:rPr>
        <w:t>号）</w:t>
      </w:r>
      <w:r>
        <w:rPr>
          <w:rFonts w:ascii="Times New Roman" w:eastAsia="仿宋" w:hAnsi="仿宋" w:hint="eastAsia"/>
          <w:color w:val="000000" w:themeColor="text1"/>
          <w:sz w:val="32"/>
          <w:szCs w:val="32"/>
        </w:rPr>
        <w:t>（以下简称“自然资源部１号文件”）</w:t>
      </w:r>
      <w:r>
        <w:rPr>
          <w:rFonts w:ascii="Times New Roman" w:eastAsia="仿宋" w:hAnsi="仿宋"/>
          <w:color w:val="000000" w:themeColor="text1"/>
          <w:sz w:val="32"/>
          <w:szCs w:val="32"/>
        </w:rPr>
        <w:t>和《广西壮族自治区自然资源厅印发关于加快解</w:t>
      </w:r>
      <w:r>
        <w:rPr>
          <w:rFonts w:ascii="Times New Roman" w:eastAsia="仿宋" w:hAnsi="仿宋" w:hint="eastAsia"/>
          <w:color w:val="000000" w:themeColor="text1"/>
          <w:sz w:val="32"/>
          <w:szCs w:val="32"/>
        </w:rPr>
        <w:t>决</w:t>
      </w:r>
      <w:r>
        <w:rPr>
          <w:rFonts w:ascii="Times New Roman" w:eastAsia="仿宋" w:hAnsi="仿宋"/>
          <w:color w:val="000000" w:themeColor="text1"/>
          <w:sz w:val="32"/>
          <w:szCs w:val="32"/>
        </w:rPr>
        <w:t>不动产登记历史遗留问题指导意见的通知》（桂自然资发﹝</w:t>
      </w:r>
      <w:r>
        <w:rPr>
          <w:rFonts w:ascii="Times New Roman" w:eastAsia="仿宋" w:hAnsi="Times New Roman"/>
          <w:color w:val="000000" w:themeColor="text1"/>
          <w:sz w:val="32"/>
          <w:szCs w:val="32"/>
        </w:rPr>
        <w:t>2021</w:t>
      </w:r>
      <w:r>
        <w:rPr>
          <w:rFonts w:ascii="Times New Roman" w:eastAsia="仿宋" w:hAnsi="仿宋"/>
          <w:color w:val="000000" w:themeColor="text1"/>
          <w:sz w:val="32"/>
          <w:szCs w:val="32"/>
        </w:rPr>
        <w:t>﹞</w:t>
      </w:r>
      <w:r>
        <w:rPr>
          <w:rFonts w:ascii="Times New Roman" w:eastAsia="仿宋" w:hAnsi="Times New Roman"/>
          <w:color w:val="000000" w:themeColor="text1"/>
          <w:sz w:val="32"/>
          <w:szCs w:val="32"/>
        </w:rPr>
        <w:t>54</w:t>
      </w:r>
      <w:r>
        <w:rPr>
          <w:rFonts w:ascii="Times New Roman" w:eastAsia="仿宋" w:hAnsi="仿宋"/>
          <w:color w:val="000000" w:themeColor="text1"/>
          <w:sz w:val="32"/>
          <w:szCs w:val="32"/>
        </w:rPr>
        <w:t>号）</w:t>
      </w:r>
      <w:r>
        <w:rPr>
          <w:rFonts w:ascii="Times New Roman" w:eastAsia="仿宋" w:hAnsi="仿宋" w:hint="eastAsia"/>
          <w:color w:val="000000" w:themeColor="text1"/>
          <w:sz w:val="32"/>
          <w:szCs w:val="32"/>
        </w:rPr>
        <w:t>（以下简称“自然资源厅</w:t>
      </w:r>
      <w:r>
        <w:rPr>
          <w:rFonts w:ascii="Times New Roman" w:eastAsia="仿宋" w:hAnsi="仿宋" w:hint="eastAsia"/>
          <w:color w:val="000000" w:themeColor="text1"/>
          <w:sz w:val="32"/>
          <w:szCs w:val="32"/>
        </w:rPr>
        <w:t>54</w:t>
      </w:r>
      <w:r>
        <w:rPr>
          <w:rFonts w:ascii="Times New Roman" w:eastAsia="仿宋" w:hAnsi="仿宋" w:hint="eastAsia"/>
          <w:color w:val="000000" w:themeColor="text1"/>
          <w:sz w:val="32"/>
          <w:szCs w:val="32"/>
        </w:rPr>
        <w:t>号文件”）</w:t>
      </w:r>
      <w:r>
        <w:rPr>
          <w:rFonts w:ascii="Times New Roman" w:eastAsia="仿宋" w:hAnsi="仿宋"/>
          <w:color w:val="000000" w:themeColor="text1"/>
          <w:sz w:val="32"/>
          <w:szCs w:val="32"/>
        </w:rPr>
        <w:t>精神，结合我市</w:t>
      </w:r>
      <w:r>
        <w:rPr>
          <w:rFonts w:ascii="仿宋_GB2312" w:eastAsia="仿宋_GB2312" w:hAnsi="仿宋_GB2312" w:cs="仿宋_GB2312" w:hint="eastAsia"/>
          <w:bCs/>
          <w:color w:val="000000" w:themeColor="text1"/>
          <w:sz w:val="32"/>
          <w:szCs w:val="32"/>
        </w:rPr>
        <w:t>本级</w:t>
      </w:r>
      <w:r>
        <w:rPr>
          <w:rFonts w:ascii="Times New Roman" w:eastAsia="仿宋" w:hAnsi="仿宋"/>
          <w:color w:val="000000" w:themeColor="text1"/>
          <w:sz w:val="32"/>
          <w:szCs w:val="32"/>
        </w:rPr>
        <w:t>实际，提出如下意见</w:t>
      </w:r>
      <w:r>
        <w:rPr>
          <w:rFonts w:ascii="Times New Roman" w:eastAsia="仿宋" w:hAnsi="Times New Roman"/>
          <w:color w:val="000000" w:themeColor="text1"/>
          <w:sz w:val="32"/>
          <w:szCs w:val="32"/>
        </w:rPr>
        <w:t>:</w:t>
      </w:r>
    </w:p>
    <w:p w:rsidR="0088044E" w:rsidRDefault="00F77D81">
      <w:pPr>
        <w:spacing w:line="560" w:lineRule="exact"/>
        <w:ind w:firstLineChars="200" w:firstLine="643"/>
        <w:rPr>
          <w:rFonts w:ascii="Times New Roman" w:eastAsia="黑体" w:hAnsi="Times New Roman"/>
          <w:b/>
          <w:bCs/>
          <w:color w:val="000000" w:themeColor="text1"/>
          <w:sz w:val="32"/>
          <w:szCs w:val="32"/>
        </w:rPr>
      </w:pPr>
      <w:r>
        <w:rPr>
          <w:rFonts w:ascii="Times New Roman" w:eastAsia="黑体" w:hAnsi="黑体"/>
          <w:b/>
          <w:bCs/>
          <w:color w:val="000000" w:themeColor="text1"/>
          <w:sz w:val="32"/>
          <w:szCs w:val="32"/>
        </w:rPr>
        <w:t>一、基本原则</w:t>
      </w:r>
    </w:p>
    <w:p w:rsidR="0088044E" w:rsidRDefault="00F77D81">
      <w:pPr>
        <w:spacing w:line="560" w:lineRule="exact"/>
        <w:ind w:firstLineChars="200" w:firstLine="643"/>
        <w:rPr>
          <w:rFonts w:ascii="Times New Roman" w:hAnsi="Times New Roman"/>
          <w:color w:val="000000" w:themeColor="text1"/>
          <w:sz w:val="32"/>
          <w:szCs w:val="32"/>
        </w:rPr>
      </w:pPr>
      <w:r>
        <w:rPr>
          <w:rFonts w:ascii="Times New Roman"/>
          <w:b/>
          <w:bCs/>
          <w:color w:val="000000" w:themeColor="text1"/>
          <w:sz w:val="32"/>
          <w:szCs w:val="32"/>
        </w:rPr>
        <w:t>（一）依法依规，分类施策。</w:t>
      </w:r>
      <w:r>
        <w:rPr>
          <w:rFonts w:ascii="Times New Roman" w:eastAsia="仿宋_GB2312" w:hAnsi="仿宋_GB2312"/>
          <w:color w:val="000000" w:themeColor="text1"/>
          <w:sz w:val="32"/>
          <w:szCs w:val="32"/>
        </w:rPr>
        <w:t>坚持维权和违法分离原则，采取分类处置方式；坚持问题导向，分清轻重缓急，先易后难，分类解决问题，成熟一个解决一个；依照法律法规和</w:t>
      </w:r>
      <w:r>
        <w:rPr>
          <w:rFonts w:ascii="Times New Roman" w:eastAsia="仿宋_GB2312" w:hAnsi="仿宋_GB2312" w:hint="eastAsia"/>
          <w:color w:val="000000" w:themeColor="text1"/>
          <w:sz w:val="32"/>
          <w:szCs w:val="32"/>
        </w:rPr>
        <w:t>有关</w:t>
      </w:r>
      <w:r>
        <w:rPr>
          <w:rFonts w:ascii="Times New Roman" w:eastAsia="仿宋_GB2312" w:hAnsi="仿宋_GB2312"/>
          <w:color w:val="000000" w:themeColor="text1"/>
          <w:sz w:val="32"/>
          <w:szCs w:val="32"/>
        </w:rPr>
        <w:t>规定开展不动产登记</w:t>
      </w:r>
      <w:r>
        <w:rPr>
          <w:rFonts w:ascii="Times New Roman" w:eastAsia="仿宋_GB2312" w:hAnsi="仿宋_GB2312" w:hint="eastAsia"/>
          <w:color w:val="000000" w:themeColor="text1"/>
          <w:sz w:val="32"/>
          <w:szCs w:val="32"/>
        </w:rPr>
        <w:t>。</w:t>
      </w:r>
    </w:p>
    <w:p w:rsidR="0088044E" w:rsidRDefault="00F77D81">
      <w:pPr>
        <w:spacing w:line="560" w:lineRule="exact"/>
        <w:ind w:firstLineChars="200" w:firstLine="643"/>
        <w:rPr>
          <w:rFonts w:ascii="Times New Roman" w:eastAsia="仿宋_GB2312" w:hAnsi="Times New Roman"/>
          <w:color w:val="000000" w:themeColor="text1"/>
          <w:sz w:val="32"/>
          <w:szCs w:val="32"/>
        </w:rPr>
      </w:pPr>
      <w:r>
        <w:rPr>
          <w:rFonts w:ascii="Times New Roman"/>
          <w:b/>
          <w:bCs/>
          <w:color w:val="000000" w:themeColor="text1"/>
          <w:sz w:val="32"/>
          <w:szCs w:val="32"/>
        </w:rPr>
        <w:t>（二）尊重历史，实事求是。</w:t>
      </w:r>
      <w:r>
        <w:rPr>
          <w:rFonts w:ascii="Times New Roman" w:eastAsia="仿宋_GB2312" w:hAnsi="仿宋_GB2312"/>
          <w:color w:val="000000" w:themeColor="text1"/>
          <w:sz w:val="32"/>
          <w:szCs w:val="32"/>
        </w:rPr>
        <w:t>对</w:t>
      </w:r>
      <w:r>
        <w:rPr>
          <w:rFonts w:ascii="Times New Roman" w:eastAsia="仿宋_GB2312" w:hAnsi="仿宋_GB2312" w:hint="eastAsia"/>
          <w:color w:val="000000" w:themeColor="text1"/>
          <w:sz w:val="32"/>
          <w:szCs w:val="32"/>
        </w:rPr>
        <w:t>实施</w:t>
      </w:r>
      <w:r>
        <w:rPr>
          <w:rFonts w:ascii="Times New Roman" w:eastAsia="仿宋_GB2312" w:hAnsi="仿宋_GB2312"/>
          <w:color w:val="000000" w:themeColor="text1"/>
          <w:sz w:val="32"/>
          <w:szCs w:val="32"/>
        </w:rPr>
        <w:t>不动产统一登记以前的问题，要充分考虑我市城市建设发展的历史、现状和法律法规政策逐步完善的过程，要尊重历史、实事求是、公正客观地解决不动产登记历史遗留问题。</w:t>
      </w:r>
    </w:p>
    <w:p w:rsidR="0088044E" w:rsidRDefault="00F77D81">
      <w:pPr>
        <w:spacing w:line="600" w:lineRule="exact"/>
        <w:ind w:firstLineChars="200" w:firstLine="643"/>
        <w:rPr>
          <w:rFonts w:ascii="Times New Roman" w:eastAsia="仿宋_GB2312" w:hAnsi="仿宋_GB2312"/>
          <w:color w:val="000000" w:themeColor="text1"/>
          <w:sz w:val="32"/>
          <w:szCs w:val="32"/>
        </w:rPr>
      </w:pPr>
      <w:r>
        <w:rPr>
          <w:rFonts w:ascii="Times New Roman"/>
          <w:b/>
          <w:bCs/>
          <w:color w:val="000000" w:themeColor="text1"/>
          <w:sz w:val="32"/>
          <w:szCs w:val="32"/>
        </w:rPr>
        <w:lastRenderedPageBreak/>
        <w:t>（三）便民利民，维护权益。</w:t>
      </w:r>
      <w:r>
        <w:rPr>
          <w:rFonts w:ascii="Times New Roman" w:eastAsia="仿宋_GB2312" w:hAnsi="仿宋_GB2312"/>
          <w:color w:val="000000" w:themeColor="text1"/>
          <w:sz w:val="32"/>
          <w:szCs w:val="32"/>
        </w:rPr>
        <w:t>围绕</w:t>
      </w:r>
      <w:r>
        <w:rPr>
          <w:rFonts w:ascii="Times New Roman" w:eastAsia="仿宋_GB2312" w:hAnsi="Times New Roman"/>
          <w:color w:val="000000" w:themeColor="text1"/>
          <w:sz w:val="32"/>
          <w:szCs w:val="32"/>
        </w:rPr>
        <w:t>“</w:t>
      </w:r>
      <w:r>
        <w:rPr>
          <w:rFonts w:ascii="Times New Roman" w:eastAsia="仿宋_GB2312" w:hAnsi="仿宋_GB2312"/>
          <w:color w:val="000000" w:themeColor="text1"/>
          <w:sz w:val="32"/>
          <w:szCs w:val="32"/>
        </w:rPr>
        <w:t>减少审批环节、缩短审批时限、优化审批流程、提高审批效率</w:t>
      </w:r>
      <w:r>
        <w:rPr>
          <w:rFonts w:ascii="Times New Roman" w:eastAsia="仿宋_GB2312" w:hAnsi="Times New Roman"/>
          <w:color w:val="000000" w:themeColor="text1"/>
          <w:sz w:val="32"/>
          <w:szCs w:val="32"/>
        </w:rPr>
        <w:t>”</w:t>
      </w:r>
      <w:r>
        <w:rPr>
          <w:rFonts w:ascii="Times New Roman" w:eastAsia="仿宋_GB2312" w:hAnsi="仿宋_GB2312"/>
          <w:color w:val="000000" w:themeColor="text1"/>
          <w:sz w:val="32"/>
          <w:szCs w:val="32"/>
        </w:rPr>
        <w:t>的原则，在严格审核当事人有关材料的基础上，依法维护国家、集体、个人等合法权益，不断提高行政效能。</w:t>
      </w:r>
    </w:p>
    <w:p w:rsidR="0088044E" w:rsidRDefault="00F77D81">
      <w:pPr>
        <w:spacing w:line="560" w:lineRule="exact"/>
        <w:ind w:firstLineChars="200" w:firstLine="643"/>
        <w:rPr>
          <w:rFonts w:ascii="Times New Roman" w:eastAsia="黑体" w:hAnsi="Times New Roman"/>
          <w:b/>
          <w:bCs/>
          <w:color w:val="000000" w:themeColor="text1"/>
          <w:sz w:val="32"/>
          <w:szCs w:val="32"/>
        </w:rPr>
      </w:pPr>
      <w:r>
        <w:rPr>
          <w:rFonts w:ascii="Times New Roman" w:eastAsia="黑体" w:hAnsi="黑体"/>
          <w:b/>
          <w:bCs/>
          <w:color w:val="000000" w:themeColor="text1"/>
          <w:sz w:val="32"/>
          <w:szCs w:val="32"/>
        </w:rPr>
        <w:t>二、分类处理历史遗留问题</w:t>
      </w:r>
    </w:p>
    <w:p w:rsidR="0088044E" w:rsidRDefault="00F77D81">
      <w:pPr>
        <w:spacing w:line="560" w:lineRule="exact"/>
        <w:ind w:firstLineChars="200"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（一）关于贯彻落实自然资源部</w:t>
      </w:r>
      <w:r>
        <w:rPr>
          <w:rFonts w:ascii="仿宋_GB2312" w:eastAsia="仿宋_GB2312" w:hAnsi="仿宋_GB2312" w:cs="仿宋_GB2312" w:hint="eastAsia"/>
          <w:b/>
          <w:bCs/>
          <w:color w:val="000000" w:themeColor="text1"/>
          <w:sz w:val="32"/>
          <w:szCs w:val="32"/>
        </w:rPr>
        <w:t>1</w:t>
      </w:r>
      <w:r>
        <w:rPr>
          <w:rFonts w:ascii="仿宋_GB2312" w:eastAsia="仿宋_GB2312" w:hAnsi="仿宋_GB2312" w:cs="仿宋_GB2312" w:hint="eastAsia"/>
          <w:b/>
          <w:bCs/>
          <w:color w:val="000000" w:themeColor="text1"/>
          <w:sz w:val="32"/>
          <w:szCs w:val="32"/>
        </w:rPr>
        <w:t>号文件和自然资源厅</w:t>
      </w:r>
      <w:r>
        <w:rPr>
          <w:rFonts w:ascii="仿宋_GB2312" w:eastAsia="仿宋_GB2312" w:hAnsi="仿宋_GB2312" w:cs="仿宋_GB2312" w:hint="eastAsia"/>
          <w:b/>
          <w:bCs/>
          <w:color w:val="000000" w:themeColor="text1"/>
          <w:sz w:val="32"/>
          <w:szCs w:val="32"/>
        </w:rPr>
        <w:t>54</w:t>
      </w:r>
      <w:r>
        <w:rPr>
          <w:rFonts w:ascii="仿宋_GB2312" w:eastAsia="仿宋_GB2312" w:hAnsi="仿宋_GB2312" w:cs="仿宋_GB2312" w:hint="eastAsia"/>
          <w:b/>
          <w:bCs/>
          <w:color w:val="000000" w:themeColor="text1"/>
          <w:sz w:val="32"/>
          <w:szCs w:val="32"/>
        </w:rPr>
        <w:t>号文件精神有关事宜</w:t>
      </w:r>
    </w:p>
    <w:p w:rsidR="0088044E" w:rsidRDefault="00F77D81">
      <w:pPr>
        <w:spacing w:line="560" w:lineRule="exact"/>
        <w:ind w:firstLineChars="200" w:firstLine="643"/>
        <w:rPr>
          <w:rFonts w:ascii="Times New Roman" w:eastAsia="仿宋" w:hAnsi="仿宋"/>
          <w:color w:val="000000" w:themeColor="text1"/>
          <w:sz w:val="32"/>
          <w:szCs w:val="32"/>
        </w:rPr>
      </w:pPr>
      <w:r>
        <w:rPr>
          <w:rFonts w:ascii="Times New Roman" w:eastAsia="仿宋" w:hAnsi="仿宋" w:hint="eastAsia"/>
          <w:b/>
          <w:bCs/>
          <w:color w:val="000000" w:themeColor="text1"/>
          <w:sz w:val="32"/>
          <w:szCs w:val="32"/>
        </w:rPr>
        <w:t>１</w:t>
      </w:r>
      <w:r>
        <w:rPr>
          <w:rFonts w:ascii="Times New Roman" w:eastAsia="仿宋" w:hAnsi="仿宋" w:hint="eastAsia"/>
          <w:b/>
          <w:bCs/>
          <w:color w:val="000000" w:themeColor="text1"/>
          <w:sz w:val="32"/>
          <w:szCs w:val="32"/>
        </w:rPr>
        <w:t>.</w:t>
      </w:r>
      <w:r>
        <w:rPr>
          <w:rFonts w:ascii="Times New Roman" w:eastAsia="仿宋" w:hAnsi="仿宋"/>
          <w:color w:val="000000" w:themeColor="text1"/>
          <w:sz w:val="32"/>
          <w:szCs w:val="32"/>
        </w:rPr>
        <w:t>自然资源部</w:t>
      </w:r>
      <w:r>
        <w:rPr>
          <w:rFonts w:ascii="Times New Roman" w:eastAsia="仿宋" w:hAnsi="Times New Roman"/>
          <w:color w:val="000000" w:themeColor="text1"/>
          <w:sz w:val="32"/>
          <w:szCs w:val="32"/>
        </w:rPr>
        <w:t>1</w:t>
      </w:r>
      <w:r>
        <w:rPr>
          <w:rFonts w:ascii="Times New Roman" w:eastAsia="仿宋" w:hAnsi="Times New Roman" w:hint="eastAsia"/>
          <w:color w:val="000000" w:themeColor="text1"/>
          <w:sz w:val="32"/>
          <w:szCs w:val="32"/>
        </w:rPr>
        <w:t>号文件</w:t>
      </w:r>
      <w:r>
        <w:rPr>
          <w:rFonts w:ascii="Times New Roman" w:eastAsia="仿宋" w:hAnsi="仿宋" w:hint="eastAsia"/>
          <w:color w:val="000000" w:themeColor="text1"/>
          <w:sz w:val="32"/>
          <w:szCs w:val="32"/>
        </w:rPr>
        <w:t>和</w:t>
      </w:r>
      <w:r>
        <w:rPr>
          <w:rFonts w:ascii="Times New Roman" w:eastAsia="仿宋" w:hAnsi="仿宋"/>
          <w:color w:val="000000" w:themeColor="text1"/>
          <w:sz w:val="32"/>
          <w:szCs w:val="32"/>
        </w:rPr>
        <w:t>自然资源厅</w:t>
      </w:r>
      <w:r>
        <w:rPr>
          <w:rFonts w:ascii="Times New Roman" w:eastAsia="仿宋" w:hAnsi="Times New Roman"/>
          <w:color w:val="000000" w:themeColor="text1"/>
          <w:sz w:val="32"/>
          <w:szCs w:val="32"/>
        </w:rPr>
        <w:t>54</w:t>
      </w:r>
      <w:r>
        <w:rPr>
          <w:rFonts w:ascii="Times New Roman" w:eastAsia="仿宋" w:hAnsi="仿宋"/>
          <w:color w:val="000000" w:themeColor="text1"/>
          <w:sz w:val="32"/>
          <w:szCs w:val="32"/>
        </w:rPr>
        <w:t>号</w:t>
      </w:r>
      <w:r>
        <w:rPr>
          <w:rFonts w:ascii="Times New Roman" w:eastAsia="仿宋" w:hAnsi="仿宋" w:hint="eastAsia"/>
          <w:color w:val="000000" w:themeColor="text1"/>
          <w:sz w:val="32"/>
          <w:szCs w:val="32"/>
        </w:rPr>
        <w:t>文件中，已明确不动产登记历史遗留问题处理意见的，原则上按文件规定精神贯彻执行。为进一步优化处理流程、加快处理步伐，</w:t>
      </w:r>
      <w:r>
        <w:rPr>
          <w:rFonts w:ascii="Times New Roman" w:eastAsia="仿宋" w:hAnsi="仿宋" w:hint="eastAsia"/>
          <w:color w:val="000000" w:themeColor="text1"/>
          <w:sz w:val="32"/>
          <w:szCs w:val="32"/>
        </w:rPr>
        <w:t>明确事宜如下：（</w:t>
      </w:r>
      <w:r>
        <w:rPr>
          <w:rFonts w:ascii="Times New Roman" w:eastAsia="仿宋" w:hAnsi="仿宋" w:hint="eastAsia"/>
          <w:color w:val="000000" w:themeColor="text1"/>
          <w:sz w:val="32"/>
          <w:szCs w:val="32"/>
        </w:rPr>
        <w:t>1</w:t>
      </w:r>
      <w:r>
        <w:rPr>
          <w:rFonts w:ascii="Times New Roman" w:eastAsia="仿宋" w:hAnsi="仿宋" w:hint="eastAsia"/>
          <w:color w:val="000000" w:themeColor="text1"/>
          <w:sz w:val="32"/>
          <w:szCs w:val="32"/>
        </w:rPr>
        <w:t>）</w:t>
      </w:r>
      <w:r>
        <w:rPr>
          <w:rFonts w:ascii="Times New Roman" w:eastAsia="仿宋" w:hAnsi="仿宋" w:hint="eastAsia"/>
          <w:color w:val="000000" w:themeColor="text1"/>
          <w:sz w:val="32"/>
          <w:szCs w:val="32"/>
        </w:rPr>
        <w:t>对“报经当地人民政府同意”、“报经市、县人民政府同意或批复同意”（按规定需报自治区人民政府的除外）和“市、县人民政府指定或组织”事项，</w:t>
      </w:r>
      <w:r>
        <w:rPr>
          <w:rFonts w:ascii="Times New Roman" w:eastAsia="仿宋" w:hAnsi="仿宋" w:hint="eastAsia"/>
          <w:color w:val="000000" w:themeColor="text1"/>
          <w:sz w:val="32"/>
          <w:szCs w:val="32"/>
        </w:rPr>
        <w:t>由</w:t>
      </w:r>
      <w:r>
        <w:rPr>
          <w:rFonts w:ascii="Times New Roman" w:eastAsia="仿宋" w:hAnsi="仿宋" w:hint="eastAsia"/>
          <w:color w:val="000000" w:themeColor="text1"/>
          <w:sz w:val="32"/>
          <w:szCs w:val="32"/>
        </w:rPr>
        <w:t>市、县自然资源部门进行审核批准或处理；</w:t>
      </w:r>
      <w:r>
        <w:rPr>
          <w:rFonts w:ascii="Times New Roman" w:eastAsia="仿宋" w:hAnsi="仿宋" w:hint="eastAsia"/>
          <w:color w:val="000000" w:themeColor="text1"/>
          <w:sz w:val="32"/>
          <w:szCs w:val="32"/>
        </w:rPr>
        <w:t>（</w:t>
      </w:r>
      <w:r>
        <w:rPr>
          <w:rFonts w:ascii="Times New Roman" w:eastAsia="仿宋" w:hAnsi="仿宋" w:hint="eastAsia"/>
          <w:color w:val="000000" w:themeColor="text1"/>
          <w:sz w:val="32"/>
          <w:szCs w:val="32"/>
        </w:rPr>
        <w:t>2</w:t>
      </w:r>
      <w:r>
        <w:rPr>
          <w:rFonts w:ascii="Times New Roman" w:eastAsia="仿宋" w:hAnsi="仿宋" w:hint="eastAsia"/>
          <w:color w:val="000000" w:themeColor="text1"/>
          <w:sz w:val="32"/>
          <w:szCs w:val="32"/>
        </w:rPr>
        <w:t>）对</w:t>
      </w:r>
      <w:r>
        <w:rPr>
          <w:rFonts w:ascii="Times New Roman" w:eastAsia="仿宋" w:hAnsi="仿宋" w:hint="eastAsia"/>
          <w:color w:val="000000" w:themeColor="text1"/>
          <w:sz w:val="32"/>
          <w:szCs w:val="32"/>
        </w:rPr>
        <w:t>“</w:t>
      </w:r>
      <w:r>
        <w:rPr>
          <w:rFonts w:ascii="仿宋_GB2312" w:eastAsia="仿宋_GB2312" w:hint="eastAsia"/>
          <w:color w:val="000000" w:themeColor="text1"/>
          <w:sz w:val="32"/>
          <w:szCs w:val="32"/>
        </w:rPr>
        <w:t>权属关系变动清晰且无争议</w:t>
      </w:r>
      <w:r>
        <w:rPr>
          <w:rFonts w:ascii="Times New Roman" w:eastAsia="仿宋" w:hAnsi="仿宋" w:hint="eastAsia"/>
          <w:color w:val="000000" w:themeColor="text1"/>
          <w:sz w:val="32"/>
          <w:szCs w:val="32"/>
        </w:rPr>
        <w:t>”和“无权属争议”</w:t>
      </w:r>
      <w:r>
        <w:rPr>
          <w:rFonts w:ascii="Times New Roman" w:eastAsia="仿宋" w:hAnsi="仿宋" w:hint="eastAsia"/>
          <w:color w:val="000000" w:themeColor="text1"/>
          <w:sz w:val="32"/>
          <w:szCs w:val="32"/>
        </w:rPr>
        <w:t>的事项</w:t>
      </w:r>
      <w:r>
        <w:rPr>
          <w:rFonts w:ascii="Times New Roman" w:eastAsia="仿宋" w:hAnsi="仿宋" w:hint="eastAsia"/>
          <w:color w:val="000000" w:themeColor="text1"/>
          <w:sz w:val="32"/>
          <w:szCs w:val="32"/>
        </w:rPr>
        <w:t>，按“</w:t>
      </w:r>
      <w:r>
        <w:rPr>
          <w:rFonts w:ascii="Times New Roman" w:eastAsia="仿宋_GB2312"/>
          <w:color w:val="000000" w:themeColor="text1"/>
          <w:sz w:val="32"/>
          <w:szCs w:val="32"/>
        </w:rPr>
        <w:t>经不动产所在地</w:t>
      </w:r>
      <w:r>
        <w:rPr>
          <w:rFonts w:ascii="Times New Roman" w:eastAsia="仿宋_GB2312" w:hint="eastAsia"/>
          <w:color w:val="000000" w:themeColor="text1"/>
          <w:sz w:val="32"/>
          <w:szCs w:val="32"/>
        </w:rPr>
        <w:t>市、县自然资源部门调查核实，并</w:t>
      </w:r>
      <w:r>
        <w:rPr>
          <w:rFonts w:ascii="Times New Roman" w:eastAsia="仿宋_GB2312"/>
          <w:color w:val="000000" w:themeColor="text1"/>
          <w:sz w:val="32"/>
          <w:szCs w:val="32"/>
        </w:rPr>
        <w:t>在</w:t>
      </w:r>
      <w:r>
        <w:rPr>
          <w:rFonts w:ascii="Times New Roman" w:eastAsia="仿宋_GB2312" w:hint="eastAsia"/>
          <w:color w:val="000000" w:themeColor="text1"/>
          <w:sz w:val="32"/>
          <w:szCs w:val="32"/>
        </w:rPr>
        <w:t>市、县</w:t>
      </w:r>
      <w:r>
        <w:rPr>
          <w:rFonts w:ascii="Times New Roman" w:eastAsia="仿宋_GB2312"/>
          <w:color w:val="000000" w:themeColor="text1"/>
          <w:sz w:val="32"/>
          <w:szCs w:val="32"/>
        </w:rPr>
        <w:t>自然资源部门门户网站及实地公告（公示期不少于</w:t>
      </w:r>
      <w:r>
        <w:rPr>
          <w:rFonts w:ascii="Times New Roman" w:eastAsia="仿宋_GB2312" w:hAnsi="Times New Roman"/>
          <w:color w:val="000000" w:themeColor="text1"/>
          <w:sz w:val="32"/>
          <w:szCs w:val="32"/>
          <w:u w:val="single"/>
        </w:rPr>
        <w:t>15</w:t>
      </w:r>
      <w:r>
        <w:rPr>
          <w:rFonts w:ascii="Times New Roman" w:eastAsia="仿宋_GB2312"/>
          <w:color w:val="000000" w:themeColor="text1"/>
          <w:sz w:val="32"/>
          <w:szCs w:val="32"/>
        </w:rPr>
        <w:t>个工作日）无异议或异议不成立的</w:t>
      </w:r>
      <w:r>
        <w:rPr>
          <w:rFonts w:ascii="Times New Roman" w:eastAsia="仿宋" w:hAnsi="仿宋" w:hint="eastAsia"/>
          <w:color w:val="000000" w:themeColor="text1"/>
          <w:sz w:val="32"/>
          <w:szCs w:val="32"/>
        </w:rPr>
        <w:t>”</w:t>
      </w:r>
      <w:r>
        <w:rPr>
          <w:rFonts w:ascii="Times New Roman" w:eastAsia="仿宋" w:hAnsi="仿宋" w:hint="eastAsia"/>
          <w:color w:val="000000" w:themeColor="text1"/>
          <w:sz w:val="32"/>
          <w:szCs w:val="32"/>
        </w:rPr>
        <w:t>处理</w:t>
      </w:r>
      <w:r>
        <w:rPr>
          <w:rFonts w:ascii="Times New Roman" w:eastAsia="仿宋" w:hAnsi="仿宋" w:hint="eastAsia"/>
          <w:color w:val="000000" w:themeColor="text1"/>
          <w:sz w:val="32"/>
          <w:szCs w:val="32"/>
        </w:rPr>
        <w:t>；</w:t>
      </w:r>
      <w:r>
        <w:rPr>
          <w:rFonts w:ascii="Times New Roman" w:eastAsia="仿宋" w:hAnsi="仿宋" w:hint="eastAsia"/>
          <w:color w:val="000000" w:themeColor="text1"/>
          <w:sz w:val="32"/>
          <w:szCs w:val="32"/>
        </w:rPr>
        <w:t>（</w:t>
      </w:r>
      <w:r>
        <w:rPr>
          <w:rFonts w:ascii="Times New Roman" w:eastAsia="仿宋" w:hAnsi="仿宋" w:hint="eastAsia"/>
          <w:color w:val="000000" w:themeColor="text1"/>
          <w:sz w:val="32"/>
          <w:szCs w:val="32"/>
        </w:rPr>
        <w:t>3</w:t>
      </w:r>
      <w:r>
        <w:rPr>
          <w:rFonts w:ascii="Times New Roman" w:eastAsia="仿宋" w:hAnsi="仿宋" w:hint="eastAsia"/>
          <w:color w:val="000000" w:themeColor="text1"/>
          <w:sz w:val="32"/>
          <w:szCs w:val="32"/>
        </w:rPr>
        <w:t>）</w:t>
      </w:r>
      <w:r>
        <w:rPr>
          <w:rFonts w:ascii="Times New Roman" w:eastAsia="仿宋" w:hAnsi="仿宋" w:hint="eastAsia"/>
          <w:color w:val="000000" w:themeColor="text1"/>
          <w:sz w:val="32"/>
          <w:szCs w:val="32"/>
        </w:rPr>
        <w:t>对</w:t>
      </w:r>
      <w:r>
        <w:rPr>
          <w:rFonts w:ascii="Times New Roman" w:eastAsia="仿宋" w:hAnsi="仿宋" w:hint="eastAsia"/>
          <w:color w:val="000000" w:themeColor="text1"/>
          <w:sz w:val="32"/>
          <w:szCs w:val="32"/>
        </w:rPr>
        <w:t>“依法征收为国有建设用地”</w:t>
      </w:r>
      <w:r>
        <w:rPr>
          <w:rFonts w:ascii="Times New Roman" w:eastAsia="仿宋" w:hAnsi="仿宋" w:hint="eastAsia"/>
          <w:color w:val="000000" w:themeColor="text1"/>
          <w:sz w:val="32"/>
          <w:szCs w:val="32"/>
        </w:rPr>
        <w:t>问题</w:t>
      </w:r>
      <w:r>
        <w:rPr>
          <w:rFonts w:ascii="Times New Roman" w:eastAsia="仿宋" w:hAnsi="仿宋" w:hint="eastAsia"/>
          <w:color w:val="000000" w:themeColor="text1"/>
          <w:sz w:val="32"/>
          <w:szCs w:val="32"/>
        </w:rPr>
        <w:t>，按“</w:t>
      </w:r>
      <w:r>
        <w:rPr>
          <w:rFonts w:ascii="Times New Roman" w:eastAsia="仿宋_GB2312"/>
          <w:color w:val="000000" w:themeColor="text1"/>
          <w:sz w:val="32"/>
          <w:szCs w:val="32"/>
        </w:rPr>
        <w:t>用地地类在</w:t>
      </w:r>
      <w:r>
        <w:rPr>
          <w:rFonts w:ascii="Times New Roman" w:eastAsia="仿宋_GB2312" w:hAnsi="Times New Roman"/>
          <w:color w:val="000000" w:themeColor="text1"/>
          <w:sz w:val="32"/>
          <w:szCs w:val="32"/>
        </w:rPr>
        <w:t>2009</w:t>
      </w:r>
      <w:r>
        <w:rPr>
          <w:rFonts w:ascii="Times New Roman" w:eastAsia="仿宋_GB2312"/>
          <w:color w:val="000000" w:themeColor="text1"/>
          <w:sz w:val="32"/>
          <w:szCs w:val="32"/>
        </w:rPr>
        <w:t>年全国第二次土地调查成果为建设用地</w:t>
      </w:r>
      <w:r>
        <w:rPr>
          <w:rFonts w:ascii="Times New Roman" w:eastAsia="仿宋_GB2312" w:hint="eastAsia"/>
          <w:color w:val="000000" w:themeColor="text1"/>
          <w:sz w:val="32"/>
          <w:szCs w:val="32"/>
        </w:rPr>
        <w:t>的，认定为</w:t>
      </w:r>
      <w:r>
        <w:rPr>
          <w:rFonts w:ascii="Times New Roman" w:eastAsia="仿宋_GB2312" w:hint="eastAsia"/>
          <w:color w:val="000000" w:themeColor="text1"/>
          <w:sz w:val="32"/>
          <w:szCs w:val="32"/>
        </w:rPr>
        <w:t>国有建设用地</w:t>
      </w:r>
      <w:r>
        <w:rPr>
          <w:rFonts w:ascii="Times New Roman" w:eastAsia="仿宋" w:hAnsi="仿宋" w:hint="eastAsia"/>
          <w:color w:val="000000" w:themeColor="text1"/>
          <w:sz w:val="32"/>
          <w:szCs w:val="32"/>
        </w:rPr>
        <w:t>”</w:t>
      </w:r>
      <w:r>
        <w:rPr>
          <w:rFonts w:ascii="Times New Roman" w:eastAsia="仿宋" w:hAnsi="仿宋" w:hint="eastAsia"/>
          <w:color w:val="000000" w:themeColor="text1"/>
          <w:sz w:val="32"/>
          <w:szCs w:val="32"/>
        </w:rPr>
        <w:t>处理</w:t>
      </w:r>
      <w:r>
        <w:rPr>
          <w:rFonts w:ascii="Times New Roman" w:eastAsia="仿宋" w:hAnsi="仿宋" w:hint="eastAsia"/>
          <w:color w:val="000000" w:themeColor="text1"/>
          <w:sz w:val="32"/>
          <w:szCs w:val="32"/>
        </w:rPr>
        <w:t>。</w:t>
      </w:r>
    </w:p>
    <w:p w:rsidR="0088044E" w:rsidRDefault="00F77D81">
      <w:pPr>
        <w:spacing w:line="560" w:lineRule="exact"/>
        <w:ind w:firstLineChars="200" w:firstLine="643"/>
        <w:rPr>
          <w:rFonts w:ascii="仿宋_GB2312" w:eastAsia="仿宋_GB2312" w:hAnsi="仿宋_GB2312" w:cs="仿宋_GB2312"/>
          <w:b/>
          <w:bCs/>
          <w:color w:val="000000" w:themeColor="text1"/>
          <w:sz w:val="32"/>
          <w:szCs w:val="32"/>
          <w:u w:val="single"/>
        </w:rPr>
      </w:pPr>
      <w:r>
        <w:rPr>
          <w:rFonts w:ascii="仿宋_GB2312" w:eastAsia="仿宋_GB2312" w:hAnsi="仿宋_GB2312" w:cs="仿宋_GB2312" w:hint="eastAsia"/>
          <w:b/>
          <w:bCs/>
          <w:color w:val="000000" w:themeColor="text1"/>
          <w:sz w:val="32"/>
          <w:szCs w:val="32"/>
        </w:rPr>
        <w:t>（二）关于自建房宗地超出审批面积和房屋超建、未批先建的问题</w:t>
      </w:r>
    </w:p>
    <w:p w:rsidR="0088044E" w:rsidRDefault="00F77D81">
      <w:pPr>
        <w:spacing w:line="540" w:lineRule="exact"/>
        <w:ind w:firstLineChars="200" w:firstLine="643"/>
        <w:rPr>
          <w:rFonts w:ascii="Times New Roman" w:eastAsia="仿宋_GB2312" w:hAnsi="Times New Roman"/>
          <w:color w:val="000000" w:themeColor="text1"/>
          <w:sz w:val="32"/>
          <w:szCs w:val="32"/>
        </w:rPr>
      </w:pPr>
      <w:r>
        <w:rPr>
          <w:rFonts w:ascii="仿宋_GB2312" w:eastAsia="仿宋_GB2312" w:hAnsi="仿宋_GB2312" w:cs="仿宋_GB2312" w:hint="eastAsia"/>
          <w:b/>
          <w:bCs/>
          <w:color w:val="000000" w:themeColor="text1"/>
          <w:sz w:val="32"/>
          <w:szCs w:val="32"/>
        </w:rPr>
        <w:t>２</w:t>
      </w:r>
      <w:r>
        <w:rPr>
          <w:rFonts w:ascii="仿宋_GB2312" w:eastAsia="仿宋_GB2312" w:hAnsi="仿宋_GB2312" w:cs="仿宋_GB2312" w:hint="eastAsia"/>
          <w:b/>
          <w:bCs/>
          <w:color w:val="000000" w:themeColor="text1"/>
          <w:sz w:val="32"/>
          <w:szCs w:val="32"/>
        </w:rPr>
        <w:t>.</w:t>
      </w:r>
      <w:r>
        <w:rPr>
          <w:rFonts w:ascii="仿宋_GB2312" w:eastAsia="仿宋_GB2312" w:hAnsi="仿宋_GB2312" w:cs="仿宋_GB2312" w:hint="eastAsia"/>
          <w:b/>
          <w:bCs/>
          <w:color w:val="000000" w:themeColor="text1"/>
          <w:sz w:val="32"/>
          <w:szCs w:val="32"/>
        </w:rPr>
        <w:t>关于解决已取得房屋所有权证、土地使用权证，但土地</w:t>
      </w:r>
      <w:r>
        <w:rPr>
          <w:rFonts w:ascii="仿宋_GB2312" w:eastAsia="仿宋_GB2312" w:hAnsi="仿宋_GB2312" w:cs="仿宋_GB2312" w:hint="eastAsia"/>
          <w:b/>
          <w:bCs/>
          <w:color w:val="000000" w:themeColor="text1"/>
          <w:sz w:val="32"/>
          <w:szCs w:val="32"/>
        </w:rPr>
        <w:lastRenderedPageBreak/>
        <w:t>登记宗地面积与实际使用</w:t>
      </w:r>
      <w:r>
        <w:rPr>
          <w:rFonts w:ascii="仿宋_GB2312" w:eastAsia="仿宋_GB2312" w:hAnsi="仿宋_GB2312" w:cs="仿宋_GB2312" w:hint="eastAsia"/>
          <w:b/>
          <w:bCs/>
          <w:color w:val="000000" w:themeColor="text1"/>
          <w:sz w:val="32"/>
          <w:szCs w:val="32"/>
        </w:rPr>
        <w:t>面积</w:t>
      </w:r>
      <w:r>
        <w:rPr>
          <w:rFonts w:ascii="仿宋_GB2312" w:eastAsia="仿宋_GB2312" w:hAnsi="仿宋_GB2312" w:cs="仿宋_GB2312" w:hint="eastAsia"/>
          <w:b/>
          <w:bCs/>
          <w:color w:val="000000" w:themeColor="text1"/>
          <w:sz w:val="32"/>
          <w:szCs w:val="32"/>
        </w:rPr>
        <w:t>不</w:t>
      </w:r>
      <w:r>
        <w:rPr>
          <w:rFonts w:ascii="仿宋_GB2312" w:eastAsia="仿宋_GB2312" w:hAnsi="仿宋_GB2312" w:cs="仿宋_GB2312" w:hint="eastAsia"/>
          <w:b/>
          <w:bCs/>
          <w:color w:val="000000" w:themeColor="text1"/>
          <w:sz w:val="32"/>
          <w:szCs w:val="32"/>
        </w:rPr>
        <w:t>一致</w:t>
      </w:r>
      <w:r>
        <w:rPr>
          <w:rFonts w:ascii="仿宋_GB2312" w:eastAsia="仿宋_GB2312" w:hAnsi="仿宋_GB2312" w:cs="仿宋_GB2312" w:hint="eastAsia"/>
          <w:b/>
          <w:bCs/>
          <w:color w:val="000000" w:themeColor="text1"/>
          <w:sz w:val="32"/>
          <w:szCs w:val="32"/>
        </w:rPr>
        <w:t>的问题。</w:t>
      </w:r>
      <w:r>
        <w:rPr>
          <w:rFonts w:ascii="Times New Roman" w:eastAsia="仿宋_GB2312" w:hAnsi="Times New Roman"/>
          <w:color w:val="000000" w:themeColor="text1"/>
          <w:kern w:val="0"/>
          <w:sz w:val="32"/>
          <w:szCs w:val="32"/>
        </w:rPr>
        <w:t>原个人住宅已办有</w:t>
      </w:r>
      <w:r>
        <w:rPr>
          <w:rFonts w:ascii="Times New Roman" w:eastAsia="仿宋_GB2312"/>
          <w:color w:val="000000" w:themeColor="text1"/>
          <w:sz w:val="32"/>
          <w:szCs w:val="32"/>
        </w:rPr>
        <w:t>房屋所有权证</w:t>
      </w:r>
      <w:r>
        <w:rPr>
          <w:rFonts w:ascii="Times New Roman" w:eastAsia="仿宋_GB2312" w:hAnsi="仿宋_GB2312"/>
          <w:color w:val="000000" w:themeColor="text1"/>
          <w:sz w:val="32"/>
          <w:szCs w:val="32"/>
        </w:rPr>
        <w:t>、</w:t>
      </w:r>
      <w:r>
        <w:rPr>
          <w:rFonts w:ascii="Times New Roman" w:eastAsia="仿宋_GB2312"/>
          <w:color w:val="000000" w:themeColor="text1"/>
          <w:sz w:val="32"/>
          <w:szCs w:val="32"/>
        </w:rPr>
        <w:t>国有</w:t>
      </w:r>
      <w:r>
        <w:rPr>
          <w:rFonts w:ascii="Times New Roman" w:eastAsia="仿宋_GB2312" w:hint="eastAsia"/>
          <w:color w:val="000000" w:themeColor="text1"/>
          <w:sz w:val="32"/>
          <w:szCs w:val="32"/>
        </w:rPr>
        <w:t>土地</w:t>
      </w:r>
      <w:r>
        <w:rPr>
          <w:rFonts w:ascii="Times New Roman" w:eastAsia="仿宋_GB2312"/>
          <w:color w:val="000000" w:themeColor="text1"/>
          <w:sz w:val="32"/>
          <w:szCs w:val="32"/>
        </w:rPr>
        <w:t>使用证</w:t>
      </w:r>
      <w:r>
        <w:rPr>
          <w:rFonts w:ascii="Times New Roman" w:eastAsia="仿宋_GB2312" w:hAnsi="仿宋_GB2312"/>
          <w:color w:val="000000" w:themeColor="text1"/>
          <w:sz w:val="32"/>
          <w:szCs w:val="32"/>
        </w:rPr>
        <w:t>，但</w:t>
      </w:r>
      <w:r>
        <w:rPr>
          <w:rFonts w:ascii="Times New Roman" w:eastAsia="仿宋_GB2312"/>
          <w:color w:val="000000" w:themeColor="text1"/>
          <w:sz w:val="32"/>
          <w:szCs w:val="32"/>
        </w:rPr>
        <w:t>房屋</w:t>
      </w:r>
      <w:r>
        <w:rPr>
          <w:rFonts w:ascii="Times New Roman" w:eastAsia="仿宋_GB2312" w:hAnsi="仿宋_GB2312"/>
          <w:color w:val="000000" w:themeColor="text1"/>
          <w:sz w:val="32"/>
          <w:szCs w:val="32"/>
        </w:rPr>
        <w:t>实际</w:t>
      </w:r>
      <w:r>
        <w:rPr>
          <w:rFonts w:ascii="Times New Roman" w:eastAsia="仿宋_GB2312" w:hAnsi="仿宋_GB2312" w:hint="eastAsia"/>
          <w:color w:val="000000" w:themeColor="text1"/>
          <w:sz w:val="32"/>
          <w:szCs w:val="32"/>
        </w:rPr>
        <w:t>使用土</w:t>
      </w:r>
      <w:r>
        <w:rPr>
          <w:rFonts w:ascii="Times New Roman" w:eastAsia="仿宋_GB2312" w:hAnsi="仿宋_GB2312"/>
          <w:color w:val="000000" w:themeColor="text1"/>
          <w:sz w:val="32"/>
          <w:szCs w:val="32"/>
        </w:rPr>
        <w:t>地面积</w:t>
      </w:r>
      <w:r>
        <w:rPr>
          <w:rFonts w:ascii="Times New Roman" w:eastAsia="仿宋_GB2312" w:hAnsi="仿宋_GB2312" w:hint="eastAsia"/>
          <w:color w:val="000000" w:themeColor="text1"/>
          <w:sz w:val="32"/>
          <w:szCs w:val="32"/>
        </w:rPr>
        <w:t>超过</w:t>
      </w:r>
      <w:r>
        <w:rPr>
          <w:rFonts w:ascii="Times New Roman" w:eastAsia="仿宋_GB2312" w:hAnsi="仿宋_GB2312"/>
          <w:color w:val="000000" w:themeColor="text1"/>
          <w:sz w:val="32"/>
          <w:szCs w:val="32"/>
        </w:rPr>
        <w:t>原</w:t>
      </w:r>
      <w:r>
        <w:rPr>
          <w:rFonts w:ascii="Times New Roman" w:eastAsia="仿宋_GB2312"/>
          <w:color w:val="000000" w:themeColor="text1"/>
          <w:sz w:val="32"/>
          <w:szCs w:val="32"/>
        </w:rPr>
        <w:t>国有</w:t>
      </w:r>
      <w:r>
        <w:rPr>
          <w:rFonts w:ascii="Times New Roman" w:eastAsia="仿宋_GB2312" w:hint="eastAsia"/>
          <w:color w:val="000000" w:themeColor="text1"/>
          <w:sz w:val="32"/>
          <w:szCs w:val="32"/>
        </w:rPr>
        <w:t>土地</w:t>
      </w:r>
      <w:r>
        <w:rPr>
          <w:rFonts w:ascii="Times New Roman" w:eastAsia="仿宋_GB2312"/>
          <w:color w:val="000000" w:themeColor="text1"/>
          <w:sz w:val="32"/>
          <w:szCs w:val="32"/>
        </w:rPr>
        <w:t>使用证登记</w:t>
      </w:r>
      <w:r>
        <w:rPr>
          <w:rFonts w:ascii="Times New Roman" w:eastAsia="仿宋_GB2312" w:hint="eastAsia"/>
          <w:color w:val="000000" w:themeColor="text1"/>
          <w:sz w:val="32"/>
          <w:szCs w:val="32"/>
        </w:rPr>
        <w:t>宗地</w:t>
      </w:r>
      <w:r>
        <w:rPr>
          <w:rFonts w:ascii="Times New Roman" w:eastAsia="仿宋_GB2312" w:hint="eastAsia"/>
          <w:color w:val="000000" w:themeColor="text1"/>
          <w:sz w:val="32"/>
          <w:szCs w:val="32"/>
        </w:rPr>
        <w:t>面积</w:t>
      </w:r>
      <w:r>
        <w:rPr>
          <w:rFonts w:ascii="Times New Roman" w:eastAsia="仿宋_GB2312" w:hAnsi="仿宋_GB2312"/>
          <w:color w:val="000000" w:themeColor="text1"/>
          <w:sz w:val="32"/>
          <w:szCs w:val="32"/>
        </w:rPr>
        <w:t>，</w:t>
      </w:r>
      <w:r>
        <w:rPr>
          <w:rFonts w:ascii="Times New Roman" w:eastAsia="仿宋_GB2312"/>
          <w:color w:val="000000" w:themeColor="text1"/>
          <w:sz w:val="32"/>
          <w:szCs w:val="32"/>
        </w:rPr>
        <w:t>地类在</w:t>
      </w:r>
      <w:r>
        <w:rPr>
          <w:rFonts w:ascii="Times New Roman" w:eastAsia="仿宋_GB2312" w:hAnsi="Times New Roman"/>
          <w:color w:val="000000" w:themeColor="text1"/>
          <w:sz w:val="32"/>
          <w:szCs w:val="32"/>
        </w:rPr>
        <w:t>2009</w:t>
      </w:r>
      <w:r>
        <w:rPr>
          <w:rFonts w:ascii="Times New Roman" w:eastAsia="仿宋_GB2312"/>
          <w:color w:val="000000" w:themeColor="text1"/>
          <w:sz w:val="32"/>
          <w:szCs w:val="32"/>
        </w:rPr>
        <w:t>年全国第二次土地调查成果为</w:t>
      </w:r>
      <w:r>
        <w:rPr>
          <w:rFonts w:ascii="Times New Roman" w:eastAsia="仿宋_GB2312" w:hint="eastAsia"/>
          <w:color w:val="000000" w:themeColor="text1"/>
          <w:sz w:val="32"/>
          <w:szCs w:val="32"/>
        </w:rPr>
        <w:t>建设用地的，</w:t>
      </w:r>
      <w:r>
        <w:rPr>
          <w:rFonts w:ascii="Times New Roman" w:eastAsia="仿宋_GB2312"/>
          <w:color w:val="000000" w:themeColor="text1"/>
          <w:sz w:val="32"/>
          <w:szCs w:val="32"/>
        </w:rPr>
        <w:t>经不动产所在地</w:t>
      </w:r>
      <w:r>
        <w:rPr>
          <w:rFonts w:ascii="Times New Roman" w:eastAsia="仿宋_GB2312" w:hint="eastAsia"/>
          <w:color w:val="000000" w:themeColor="text1"/>
          <w:sz w:val="32"/>
          <w:szCs w:val="32"/>
        </w:rPr>
        <w:t>市、县自然资源部门调查核实，</w:t>
      </w:r>
      <w:r>
        <w:rPr>
          <w:rFonts w:ascii="Times New Roman" w:eastAsia="仿宋_GB2312" w:hint="eastAsia"/>
          <w:color w:val="000000" w:themeColor="text1"/>
          <w:sz w:val="32"/>
          <w:szCs w:val="32"/>
        </w:rPr>
        <w:t>且</w:t>
      </w:r>
      <w:r>
        <w:rPr>
          <w:rFonts w:ascii="Times New Roman" w:eastAsia="仿宋_GB2312"/>
          <w:color w:val="000000" w:themeColor="text1"/>
          <w:sz w:val="32"/>
          <w:szCs w:val="32"/>
        </w:rPr>
        <w:t>在</w:t>
      </w:r>
      <w:r>
        <w:rPr>
          <w:rFonts w:ascii="Times New Roman" w:eastAsia="仿宋_GB2312" w:hint="eastAsia"/>
          <w:color w:val="000000" w:themeColor="text1"/>
          <w:sz w:val="32"/>
          <w:szCs w:val="32"/>
        </w:rPr>
        <w:t>市、县</w:t>
      </w:r>
      <w:r>
        <w:rPr>
          <w:rFonts w:ascii="Times New Roman" w:eastAsia="仿宋_GB2312"/>
          <w:color w:val="000000" w:themeColor="text1"/>
          <w:sz w:val="32"/>
          <w:szCs w:val="32"/>
        </w:rPr>
        <w:t>自然资源部门门户网站及实地公告（公示期不少于</w:t>
      </w:r>
      <w:r>
        <w:rPr>
          <w:rFonts w:ascii="Times New Roman" w:eastAsia="仿宋_GB2312" w:hAnsi="Times New Roman"/>
          <w:color w:val="000000" w:themeColor="text1"/>
          <w:sz w:val="32"/>
          <w:szCs w:val="32"/>
          <w:u w:val="single"/>
        </w:rPr>
        <w:t>15</w:t>
      </w:r>
      <w:r>
        <w:rPr>
          <w:rFonts w:ascii="Times New Roman" w:eastAsia="仿宋_GB2312"/>
          <w:color w:val="000000" w:themeColor="text1"/>
          <w:sz w:val="32"/>
          <w:szCs w:val="32"/>
        </w:rPr>
        <w:t>个工作日）无异议或异议不成立的</w:t>
      </w:r>
      <w:r>
        <w:rPr>
          <w:rFonts w:ascii="Times New Roman" w:eastAsia="仿宋_GB2312" w:hint="eastAsia"/>
          <w:color w:val="000000" w:themeColor="text1"/>
          <w:sz w:val="32"/>
          <w:szCs w:val="32"/>
        </w:rPr>
        <w:t>，认定当事人已取得国有建设用地权属。按本</w:t>
      </w:r>
      <w:r>
        <w:rPr>
          <w:rFonts w:ascii="Times New Roman" w:eastAsia="仿宋_GB2312" w:hint="eastAsia"/>
          <w:color w:val="000000" w:themeColor="text1"/>
          <w:sz w:val="32"/>
          <w:szCs w:val="32"/>
        </w:rPr>
        <w:t>“意见”</w:t>
      </w:r>
      <w:r>
        <w:rPr>
          <w:rFonts w:ascii="Times New Roman" w:eastAsia="仿宋_GB2312" w:hint="eastAsia"/>
          <w:color w:val="000000" w:themeColor="text1"/>
          <w:sz w:val="32"/>
          <w:szCs w:val="32"/>
        </w:rPr>
        <w:t>第</w:t>
      </w:r>
      <w:r>
        <w:rPr>
          <w:rFonts w:ascii="Times New Roman" w:eastAsia="仿宋_GB2312" w:hint="eastAsia"/>
          <w:color w:val="000000" w:themeColor="text1"/>
          <w:sz w:val="32"/>
          <w:szCs w:val="32"/>
        </w:rPr>
        <w:t>12</w:t>
      </w:r>
      <w:r>
        <w:rPr>
          <w:rFonts w:ascii="Times New Roman" w:eastAsia="仿宋_GB2312" w:hint="eastAsia"/>
          <w:color w:val="000000" w:themeColor="text1"/>
          <w:sz w:val="32"/>
          <w:szCs w:val="32"/>
        </w:rPr>
        <w:t>条</w:t>
      </w:r>
      <w:r>
        <w:rPr>
          <w:rFonts w:ascii="Times New Roman" w:eastAsia="仿宋_GB2312"/>
          <w:color w:val="000000" w:themeColor="text1"/>
          <w:sz w:val="32"/>
          <w:szCs w:val="32"/>
        </w:rPr>
        <w:t>作出处理后，</w:t>
      </w:r>
      <w:r>
        <w:rPr>
          <w:rFonts w:ascii="Times New Roman" w:eastAsia="仿宋_GB2312" w:hint="eastAsia"/>
          <w:color w:val="000000" w:themeColor="text1"/>
          <w:sz w:val="32"/>
          <w:szCs w:val="32"/>
        </w:rPr>
        <w:t>原证</w:t>
      </w:r>
      <w:r>
        <w:rPr>
          <w:rFonts w:ascii="Times New Roman" w:eastAsia="仿宋_GB2312" w:hint="eastAsia"/>
          <w:color w:val="000000" w:themeColor="text1"/>
          <w:sz w:val="32"/>
          <w:szCs w:val="32"/>
        </w:rPr>
        <w:t>记</w:t>
      </w:r>
      <w:r>
        <w:rPr>
          <w:rFonts w:ascii="Times New Roman" w:eastAsia="仿宋_GB2312" w:hint="eastAsia"/>
          <w:color w:val="000000" w:themeColor="text1"/>
          <w:sz w:val="32"/>
          <w:szCs w:val="32"/>
        </w:rPr>
        <w:t>载面积</w:t>
      </w:r>
      <w:r>
        <w:rPr>
          <w:rFonts w:ascii="Times New Roman" w:eastAsia="仿宋_GB2312" w:hint="eastAsia"/>
          <w:color w:val="000000" w:themeColor="text1"/>
          <w:sz w:val="32"/>
          <w:szCs w:val="32"/>
        </w:rPr>
        <w:t>的</w:t>
      </w:r>
      <w:r>
        <w:rPr>
          <w:rFonts w:ascii="Times New Roman" w:eastAsia="仿宋_GB2312"/>
          <w:color w:val="000000" w:themeColor="text1"/>
          <w:sz w:val="32"/>
          <w:szCs w:val="32"/>
        </w:rPr>
        <w:t>按照</w:t>
      </w:r>
      <w:r>
        <w:rPr>
          <w:rFonts w:ascii="Times New Roman" w:eastAsia="仿宋_GB2312" w:hint="eastAsia"/>
          <w:color w:val="000000" w:themeColor="text1"/>
          <w:sz w:val="32"/>
          <w:szCs w:val="32"/>
        </w:rPr>
        <w:t>本</w:t>
      </w:r>
      <w:r>
        <w:rPr>
          <w:rFonts w:ascii="Times New Roman" w:eastAsia="仿宋_GB2312" w:hint="eastAsia"/>
          <w:color w:val="000000" w:themeColor="text1"/>
          <w:sz w:val="32"/>
          <w:szCs w:val="32"/>
        </w:rPr>
        <w:t>“</w:t>
      </w:r>
      <w:r>
        <w:rPr>
          <w:rFonts w:ascii="Times New Roman" w:eastAsia="仿宋_GB2312" w:hint="eastAsia"/>
          <w:color w:val="000000" w:themeColor="text1"/>
          <w:sz w:val="32"/>
          <w:szCs w:val="32"/>
        </w:rPr>
        <w:t>意见</w:t>
      </w:r>
      <w:r>
        <w:rPr>
          <w:rFonts w:ascii="Times New Roman" w:eastAsia="仿宋_GB2312" w:hint="eastAsia"/>
          <w:color w:val="000000" w:themeColor="text1"/>
          <w:sz w:val="32"/>
          <w:szCs w:val="32"/>
        </w:rPr>
        <w:t>”</w:t>
      </w:r>
      <w:r>
        <w:rPr>
          <w:rFonts w:ascii="Times New Roman" w:eastAsia="仿宋_GB2312" w:hint="eastAsia"/>
          <w:color w:val="000000" w:themeColor="text1"/>
          <w:sz w:val="32"/>
          <w:szCs w:val="32"/>
        </w:rPr>
        <w:t>中</w:t>
      </w:r>
      <w:r>
        <w:rPr>
          <w:rFonts w:ascii="Times New Roman" w:eastAsia="仿宋_GB2312"/>
          <w:color w:val="000000" w:themeColor="text1"/>
          <w:kern w:val="0"/>
          <w:sz w:val="32"/>
          <w:szCs w:val="32"/>
        </w:rPr>
        <w:t>划拨土地补办出让相关规定</w:t>
      </w:r>
      <w:r>
        <w:rPr>
          <w:rFonts w:ascii="Times New Roman" w:eastAsia="仿宋_GB2312" w:hint="eastAsia"/>
          <w:color w:val="000000" w:themeColor="text1"/>
          <w:kern w:val="0"/>
          <w:sz w:val="32"/>
          <w:szCs w:val="32"/>
        </w:rPr>
        <w:t>补交出让金</w:t>
      </w:r>
      <w:r>
        <w:rPr>
          <w:rFonts w:ascii="Times New Roman" w:eastAsia="仿宋_GB2312"/>
          <w:color w:val="000000" w:themeColor="text1"/>
          <w:kern w:val="0"/>
          <w:sz w:val="32"/>
          <w:szCs w:val="32"/>
        </w:rPr>
        <w:t>，</w:t>
      </w:r>
      <w:r>
        <w:rPr>
          <w:rFonts w:ascii="Times New Roman" w:eastAsia="仿宋_GB2312" w:hint="eastAsia"/>
          <w:color w:val="000000" w:themeColor="text1"/>
          <w:kern w:val="0"/>
          <w:sz w:val="32"/>
          <w:szCs w:val="32"/>
        </w:rPr>
        <w:t>超出</w:t>
      </w:r>
      <w:r>
        <w:rPr>
          <w:rFonts w:ascii="Times New Roman" w:eastAsia="仿宋_GB2312" w:hint="eastAsia"/>
          <w:color w:val="000000" w:themeColor="text1"/>
          <w:kern w:val="0"/>
          <w:sz w:val="32"/>
          <w:szCs w:val="32"/>
        </w:rPr>
        <w:t>原</w:t>
      </w:r>
      <w:r>
        <w:rPr>
          <w:rFonts w:ascii="Times New Roman" w:eastAsia="仿宋_GB2312" w:hint="eastAsia"/>
          <w:color w:val="000000" w:themeColor="text1"/>
          <w:kern w:val="0"/>
          <w:sz w:val="32"/>
          <w:szCs w:val="32"/>
        </w:rPr>
        <w:t>证</w:t>
      </w:r>
      <w:r>
        <w:rPr>
          <w:rFonts w:ascii="Times New Roman" w:eastAsia="仿宋_GB2312" w:hint="eastAsia"/>
          <w:color w:val="000000" w:themeColor="text1"/>
          <w:kern w:val="0"/>
          <w:sz w:val="32"/>
          <w:szCs w:val="32"/>
        </w:rPr>
        <w:t>记</w:t>
      </w:r>
      <w:r>
        <w:rPr>
          <w:rFonts w:ascii="Times New Roman" w:eastAsia="仿宋_GB2312" w:hint="eastAsia"/>
          <w:color w:val="000000" w:themeColor="text1"/>
          <w:kern w:val="0"/>
          <w:sz w:val="32"/>
          <w:szCs w:val="32"/>
        </w:rPr>
        <w:t>载土地面积</w:t>
      </w:r>
      <w:r>
        <w:rPr>
          <w:rFonts w:ascii="Times New Roman" w:eastAsia="仿宋_GB2312" w:hint="eastAsia"/>
          <w:color w:val="000000" w:themeColor="text1"/>
          <w:kern w:val="0"/>
          <w:sz w:val="32"/>
          <w:szCs w:val="32"/>
        </w:rPr>
        <w:t>的</w:t>
      </w:r>
      <w:r>
        <w:rPr>
          <w:rFonts w:ascii="Times New Roman" w:eastAsia="仿宋_GB2312" w:hint="eastAsia"/>
          <w:color w:val="000000" w:themeColor="text1"/>
          <w:kern w:val="0"/>
          <w:sz w:val="32"/>
          <w:szCs w:val="32"/>
        </w:rPr>
        <w:t>按</w:t>
      </w:r>
      <w:r>
        <w:rPr>
          <w:rFonts w:ascii="Times New Roman" w:eastAsia="仿宋_GB2312" w:hAnsi="Times New Roman"/>
          <w:color w:val="000000" w:themeColor="text1"/>
          <w:sz w:val="32"/>
          <w:szCs w:val="32"/>
        </w:rPr>
        <w:t>现行规划土地用途</w:t>
      </w:r>
      <w:r>
        <w:rPr>
          <w:rFonts w:ascii="Times New Roman" w:eastAsia="仿宋_GB2312" w:hint="eastAsia"/>
          <w:color w:val="000000" w:themeColor="text1"/>
          <w:kern w:val="0"/>
          <w:sz w:val="32"/>
          <w:szCs w:val="32"/>
        </w:rPr>
        <w:t>所处土地级别基准地价的</w:t>
      </w:r>
      <w:r>
        <w:rPr>
          <w:rFonts w:ascii="Times New Roman" w:eastAsia="仿宋_GB2312" w:hint="eastAsia"/>
          <w:color w:val="000000" w:themeColor="text1"/>
          <w:kern w:val="0"/>
          <w:sz w:val="32"/>
          <w:szCs w:val="32"/>
        </w:rPr>
        <w:t>70</w:t>
      </w:r>
      <w:r>
        <w:rPr>
          <w:rFonts w:ascii="Times New Roman" w:eastAsia="仿宋_GB2312" w:hint="eastAsia"/>
          <w:color w:val="000000" w:themeColor="text1"/>
          <w:kern w:val="0"/>
          <w:sz w:val="32"/>
          <w:szCs w:val="32"/>
        </w:rPr>
        <w:t>%</w:t>
      </w:r>
      <w:r>
        <w:rPr>
          <w:rFonts w:ascii="Times New Roman" w:eastAsia="仿宋_GB2312" w:hint="eastAsia"/>
          <w:color w:val="000000" w:themeColor="text1"/>
          <w:kern w:val="0"/>
          <w:sz w:val="32"/>
          <w:szCs w:val="32"/>
        </w:rPr>
        <w:t>交纳出让金，</w:t>
      </w:r>
      <w:r>
        <w:rPr>
          <w:rFonts w:ascii="Times New Roman" w:eastAsia="仿宋_GB2312"/>
          <w:color w:val="000000" w:themeColor="text1"/>
          <w:kern w:val="0"/>
          <w:sz w:val="32"/>
          <w:szCs w:val="32"/>
        </w:rPr>
        <w:t>土地使用者缴清土地出让</w:t>
      </w:r>
      <w:r>
        <w:rPr>
          <w:rFonts w:ascii="Times New Roman" w:eastAsia="仿宋_GB2312" w:hint="eastAsia"/>
          <w:color w:val="000000" w:themeColor="text1"/>
          <w:kern w:val="0"/>
          <w:sz w:val="32"/>
          <w:szCs w:val="32"/>
        </w:rPr>
        <w:t>金</w:t>
      </w:r>
      <w:r>
        <w:rPr>
          <w:rFonts w:ascii="Times New Roman" w:eastAsia="仿宋_GB2312"/>
          <w:color w:val="000000" w:themeColor="text1"/>
          <w:kern w:val="0"/>
          <w:sz w:val="32"/>
          <w:szCs w:val="32"/>
        </w:rPr>
        <w:t>及相关税费</w:t>
      </w:r>
      <w:r>
        <w:rPr>
          <w:rFonts w:ascii="Times New Roman" w:eastAsia="仿宋_GB2312" w:hint="eastAsia"/>
          <w:color w:val="000000" w:themeColor="text1"/>
          <w:kern w:val="0"/>
          <w:sz w:val="32"/>
          <w:szCs w:val="32"/>
        </w:rPr>
        <w:t>后</w:t>
      </w:r>
      <w:r>
        <w:rPr>
          <w:rFonts w:ascii="Times New Roman" w:eastAsia="仿宋_GB2312"/>
          <w:color w:val="000000" w:themeColor="text1"/>
          <w:kern w:val="0"/>
          <w:sz w:val="32"/>
          <w:szCs w:val="32"/>
        </w:rPr>
        <w:t>，</w:t>
      </w:r>
      <w:r>
        <w:rPr>
          <w:rFonts w:ascii="Times New Roman" w:eastAsia="仿宋_GB2312"/>
          <w:color w:val="000000" w:themeColor="text1"/>
          <w:sz w:val="32"/>
          <w:szCs w:val="32"/>
        </w:rPr>
        <w:t>自然资源部门</w:t>
      </w:r>
      <w:r>
        <w:rPr>
          <w:rFonts w:ascii="Times New Roman" w:eastAsia="仿宋_GB2312" w:hint="eastAsia"/>
          <w:color w:val="000000" w:themeColor="text1"/>
          <w:sz w:val="32"/>
          <w:szCs w:val="32"/>
        </w:rPr>
        <w:t>以实际用地面积</w:t>
      </w:r>
      <w:r>
        <w:rPr>
          <w:rFonts w:ascii="Times New Roman" w:eastAsia="仿宋_GB2312"/>
          <w:color w:val="000000" w:themeColor="text1"/>
          <w:sz w:val="32"/>
          <w:szCs w:val="32"/>
        </w:rPr>
        <w:t>办理不动产登记。</w:t>
      </w:r>
    </w:p>
    <w:p w:rsidR="0088044E" w:rsidRDefault="00F77D81">
      <w:pPr>
        <w:spacing w:line="560" w:lineRule="exact"/>
        <w:ind w:firstLineChars="200" w:firstLine="643"/>
        <w:rPr>
          <w:rFonts w:ascii="Times New Roman" w:eastAsia="仿宋_GB2312" w:hAnsi="Times New Roman"/>
          <w:color w:val="000000" w:themeColor="text1"/>
          <w:sz w:val="32"/>
          <w:szCs w:val="32"/>
        </w:rPr>
      </w:pPr>
      <w:r>
        <w:rPr>
          <w:rFonts w:ascii="Times New Roman" w:eastAsia="仿宋_GB2312" w:hAnsi="Times New Roman" w:hint="eastAsia"/>
          <w:b/>
          <w:bCs/>
          <w:color w:val="000000" w:themeColor="text1"/>
          <w:sz w:val="32"/>
          <w:szCs w:val="32"/>
        </w:rPr>
        <w:t>3</w:t>
      </w:r>
      <w:r>
        <w:rPr>
          <w:rFonts w:ascii="Times New Roman" w:eastAsia="仿宋_GB2312" w:hAnsi="Times New Roman"/>
          <w:b/>
          <w:bCs/>
          <w:color w:val="000000" w:themeColor="text1"/>
          <w:sz w:val="32"/>
          <w:szCs w:val="32"/>
        </w:rPr>
        <w:t>．关于解决已取得房屋所有权证</w:t>
      </w:r>
      <w:r>
        <w:rPr>
          <w:rFonts w:ascii="Times New Roman" w:eastAsia="仿宋_GB2312" w:hAnsi="Times New Roman" w:hint="eastAsia"/>
          <w:b/>
          <w:bCs/>
          <w:color w:val="000000" w:themeColor="text1"/>
          <w:sz w:val="32"/>
          <w:szCs w:val="32"/>
        </w:rPr>
        <w:t>和</w:t>
      </w:r>
      <w:r>
        <w:rPr>
          <w:rFonts w:ascii="Times New Roman" w:eastAsia="仿宋_GB2312" w:hAnsi="Times New Roman"/>
          <w:b/>
          <w:bCs/>
          <w:color w:val="000000" w:themeColor="text1"/>
          <w:sz w:val="32"/>
          <w:szCs w:val="32"/>
        </w:rPr>
        <w:t>土地使用证，但房屋所有权证登记</w:t>
      </w:r>
      <w:r>
        <w:rPr>
          <w:rFonts w:ascii="Times New Roman" w:eastAsia="仿宋_GB2312" w:hAnsi="Times New Roman" w:hint="eastAsia"/>
          <w:b/>
          <w:bCs/>
          <w:color w:val="000000" w:themeColor="text1"/>
          <w:sz w:val="32"/>
          <w:szCs w:val="32"/>
        </w:rPr>
        <w:t>建筑面积</w:t>
      </w:r>
      <w:r>
        <w:rPr>
          <w:rFonts w:ascii="Times New Roman" w:eastAsia="仿宋_GB2312" w:hAnsi="Times New Roman"/>
          <w:b/>
          <w:bCs/>
          <w:color w:val="000000" w:themeColor="text1"/>
          <w:sz w:val="32"/>
          <w:szCs w:val="32"/>
        </w:rPr>
        <w:t>与现状不一致的问题</w:t>
      </w:r>
      <w:r>
        <w:rPr>
          <w:rFonts w:ascii="Times New Roman" w:eastAsia="楷体_GB2312" w:hAnsi="楷体_GB2312"/>
          <w:b/>
          <w:bCs/>
          <w:color w:val="000000" w:themeColor="text1"/>
          <w:sz w:val="32"/>
          <w:szCs w:val="32"/>
        </w:rPr>
        <w:t>。</w:t>
      </w:r>
      <w:r>
        <w:rPr>
          <w:rFonts w:ascii="Times New Roman" w:eastAsia="仿宋_GB2312" w:hAnsi="仿宋_GB2312"/>
          <w:color w:val="000000" w:themeColor="text1"/>
          <w:sz w:val="32"/>
          <w:szCs w:val="32"/>
        </w:rPr>
        <w:t>权利人持有土地使用</w:t>
      </w:r>
      <w:r>
        <w:rPr>
          <w:rFonts w:ascii="Times New Roman" w:eastAsia="仿宋_GB2312" w:hAnsi="仿宋_GB2312" w:hint="eastAsia"/>
          <w:color w:val="000000" w:themeColor="text1"/>
          <w:sz w:val="32"/>
          <w:szCs w:val="32"/>
        </w:rPr>
        <w:t>权</w:t>
      </w:r>
      <w:r>
        <w:rPr>
          <w:rFonts w:ascii="Times New Roman" w:eastAsia="仿宋_GB2312" w:hAnsi="仿宋_GB2312"/>
          <w:color w:val="000000" w:themeColor="text1"/>
          <w:sz w:val="32"/>
          <w:szCs w:val="32"/>
        </w:rPr>
        <w:t>证和房屋所有权证，因</w:t>
      </w:r>
      <w:r>
        <w:rPr>
          <w:rFonts w:ascii="Times New Roman" w:eastAsia="仿宋_GB2312" w:hAnsi="仿宋_GB2312" w:hint="eastAsia"/>
          <w:color w:val="000000" w:themeColor="text1"/>
          <w:sz w:val="32"/>
          <w:szCs w:val="32"/>
        </w:rPr>
        <w:t>多种原因，实际</w:t>
      </w:r>
      <w:r>
        <w:rPr>
          <w:rFonts w:ascii="Times New Roman" w:eastAsia="仿宋_GB2312" w:hAnsi="仿宋_GB2312"/>
          <w:color w:val="000000" w:themeColor="text1"/>
          <w:sz w:val="32"/>
          <w:szCs w:val="32"/>
        </w:rPr>
        <w:t>建筑面积大于原房屋所有权</w:t>
      </w:r>
      <w:r>
        <w:rPr>
          <w:rFonts w:ascii="Times New Roman" w:eastAsia="仿宋_GB2312" w:hAnsi="仿宋_GB2312" w:hint="eastAsia"/>
          <w:color w:val="000000" w:themeColor="text1"/>
          <w:sz w:val="32"/>
          <w:szCs w:val="32"/>
        </w:rPr>
        <w:t>证记载</w:t>
      </w:r>
      <w:r>
        <w:rPr>
          <w:rFonts w:ascii="Times New Roman" w:eastAsia="仿宋_GB2312" w:hAnsi="仿宋_GB2312"/>
          <w:color w:val="000000" w:themeColor="text1"/>
          <w:sz w:val="32"/>
          <w:szCs w:val="32"/>
        </w:rPr>
        <w:t>建筑面积，且增多部分建筑面积未按相关规定办理建设工程规划</w:t>
      </w:r>
      <w:r>
        <w:rPr>
          <w:rFonts w:ascii="Times New Roman" w:eastAsia="仿宋_GB2312" w:hAnsi="仿宋_GB2312" w:hint="eastAsia"/>
          <w:color w:val="000000" w:themeColor="text1"/>
          <w:sz w:val="32"/>
          <w:szCs w:val="32"/>
        </w:rPr>
        <w:t>报批</w:t>
      </w:r>
      <w:r>
        <w:rPr>
          <w:rFonts w:ascii="Times New Roman" w:eastAsia="仿宋_GB2312" w:hAnsi="仿宋_GB2312"/>
          <w:color w:val="000000" w:themeColor="text1"/>
          <w:sz w:val="32"/>
          <w:szCs w:val="32"/>
        </w:rPr>
        <w:t>报建手续的，对于</w:t>
      </w:r>
      <w:r>
        <w:rPr>
          <w:rFonts w:ascii="Times New Roman" w:eastAsia="仿宋" w:hAnsi="仿宋" w:hint="eastAsia"/>
          <w:color w:val="000000" w:themeColor="text1"/>
          <w:sz w:val="32"/>
          <w:szCs w:val="32"/>
        </w:rPr>
        <w:t>六</w:t>
      </w:r>
      <w:r>
        <w:rPr>
          <w:rFonts w:ascii="Times New Roman" w:eastAsia="仿宋" w:hAnsi="仿宋"/>
          <w:color w:val="000000" w:themeColor="text1"/>
          <w:sz w:val="32"/>
          <w:szCs w:val="32"/>
        </w:rPr>
        <w:t>层以下（含</w:t>
      </w:r>
      <w:r>
        <w:rPr>
          <w:rFonts w:ascii="Times New Roman" w:eastAsia="仿宋" w:hAnsi="仿宋" w:hint="eastAsia"/>
          <w:color w:val="000000" w:themeColor="text1"/>
          <w:sz w:val="32"/>
          <w:szCs w:val="32"/>
        </w:rPr>
        <w:t>六</w:t>
      </w:r>
      <w:r>
        <w:rPr>
          <w:rFonts w:ascii="Times New Roman" w:eastAsia="仿宋" w:hAnsi="仿宋"/>
          <w:color w:val="000000" w:themeColor="text1"/>
          <w:sz w:val="32"/>
          <w:szCs w:val="32"/>
        </w:rPr>
        <w:t>层）已建成使用的房屋，</w:t>
      </w:r>
      <w:r>
        <w:rPr>
          <w:rFonts w:ascii="Times New Roman" w:eastAsia="仿宋_GB2312" w:hint="eastAsia"/>
          <w:color w:val="000000" w:themeColor="text1"/>
          <w:kern w:val="0"/>
          <w:sz w:val="32"/>
          <w:szCs w:val="32"/>
        </w:rPr>
        <w:t>按本</w:t>
      </w:r>
      <w:r>
        <w:rPr>
          <w:rFonts w:ascii="Times New Roman" w:eastAsia="仿宋_GB2312" w:hint="eastAsia"/>
          <w:color w:val="000000" w:themeColor="text1"/>
          <w:kern w:val="0"/>
          <w:sz w:val="32"/>
          <w:szCs w:val="32"/>
        </w:rPr>
        <w:t>“</w:t>
      </w:r>
      <w:r>
        <w:rPr>
          <w:rFonts w:ascii="Times New Roman" w:eastAsia="仿宋" w:hAnsi="仿宋"/>
          <w:color w:val="000000" w:themeColor="text1"/>
          <w:sz w:val="32"/>
          <w:szCs w:val="32"/>
        </w:rPr>
        <w:t>意见</w:t>
      </w:r>
      <w:r>
        <w:rPr>
          <w:rFonts w:ascii="Times New Roman" w:eastAsia="仿宋_GB2312" w:hint="eastAsia"/>
          <w:color w:val="000000" w:themeColor="text1"/>
          <w:kern w:val="0"/>
          <w:sz w:val="32"/>
          <w:szCs w:val="32"/>
        </w:rPr>
        <w:t>”</w:t>
      </w:r>
      <w:r>
        <w:rPr>
          <w:rFonts w:ascii="Times New Roman" w:eastAsia="仿宋_GB2312" w:hint="eastAsia"/>
          <w:color w:val="000000" w:themeColor="text1"/>
          <w:kern w:val="0"/>
          <w:sz w:val="32"/>
          <w:szCs w:val="32"/>
        </w:rPr>
        <w:t>第</w:t>
      </w:r>
      <w:r>
        <w:rPr>
          <w:rFonts w:ascii="Times New Roman" w:eastAsia="仿宋_GB2312" w:hint="eastAsia"/>
          <w:color w:val="000000" w:themeColor="text1"/>
          <w:kern w:val="0"/>
          <w:sz w:val="32"/>
          <w:szCs w:val="32"/>
        </w:rPr>
        <w:t>12</w:t>
      </w:r>
      <w:r>
        <w:rPr>
          <w:rFonts w:ascii="Times New Roman" w:eastAsia="仿宋_GB2312" w:hint="eastAsia"/>
          <w:color w:val="000000" w:themeColor="text1"/>
          <w:kern w:val="0"/>
          <w:sz w:val="32"/>
          <w:szCs w:val="32"/>
        </w:rPr>
        <w:t>条作出处理后</w:t>
      </w:r>
      <w:r>
        <w:rPr>
          <w:rFonts w:ascii="Times New Roman" w:eastAsia="仿宋" w:hAnsi="仿宋" w:hint="eastAsia"/>
          <w:color w:val="000000" w:themeColor="text1"/>
          <w:sz w:val="32"/>
          <w:szCs w:val="32"/>
        </w:rPr>
        <w:t>，</w:t>
      </w:r>
      <w:r>
        <w:rPr>
          <w:rFonts w:ascii="Times New Roman" w:eastAsia="仿宋_GB2312" w:hAnsi="仿宋_GB2312"/>
          <w:color w:val="000000" w:themeColor="text1"/>
          <w:sz w:val="32"/>
          <w:szCs w:val="32"/>
        </w:rPr>
        <w:t>由权利人</w:t>
      </w:r>
      <w:r>
        <w:rPr>
          <w:rFonts w:ascii="Times New Roman" w:eastAsia="仿宋_GB2312"/>
          <w:color w:val="000000" w:themeColor="text1"/>
          <w:sz w:val="32"/>
          <w:szCs w:val="32"/>
        </w:rPr>
        <w:t>委托有相应资质等级的第三方房屋质量安全鉴定机构对房屋进行安全鉴定，并出具检测鉴定报告或鉴定结论，</w:t>
      </w:r>
      <w:r>
        <w:rPr>
          <w:rFonts w:ascii="Times New Roman" w:eastAsia="仿宋_GB2312" w:hint="eastAsia"/>
          <w:color w:val="000000" w:themeColor="text1"/>
          <w:sz w:val="32"/>
          <w:szCs w:val="32"/>
        </w:rPr>
        <w:t>在</w:t>
      </w:r>
      <w:r>
        <w:rPr>
          <w:rFonts w:ascii="Times New Roman" w:eastAsia="仿宋_GB2312"/>
          <w:color w:val="000000" w:themeColor="text1"/>
          <w:sz w:val="32"/>
          <w:szCs w:val="32"/>
        </w:rPr>
        <w:t>房屋质量安全</w:t>
      </w:r>
      <w:r>
        <w:rPr>
          <w:rFonts w:ascii="Times New Roman" w:eastAsia="仿宋_GB2312" w:hint="eastAsia"/>
          <w:color w:val="000000" w:themeColor="text1"/>
          <w:sz w:val="32"/>
          <w:szCs w:val="32"/>
        </w:rPr>
        <w:t>合格</w:t>
      </w:r>
      <w:r>
        <w:rPr>
          <w:rFonts w:ascii="Times New Roman" w:eastAsia="仿宋_GB2312"/>
          <w:color w:val="000000" w:themeColor="text1"/>
          <w:sz w:val="32"/>
          <w:szCs w:val="32"/>
        </w:rPr>
        <w:t>的</w:t>
      </w:r>
      <w:r>
        <w:rPr>
          <w:rFonts w:ascii="Times New Roman" w:eastAsia="仿宋_GB2312" w:hint="eastAsia"/>
          <w:color w:val="000000" w:themeColor="text1"/>
          <w:sz w:val="32"/>
          <w:szCs w:val="32"/>
        </w:rPr>
        <w:t>前提下，其</w:t>
      </w:r>
      <w:r>
        <w:rPr>
          <w:rFonts w:ascii="Times New Roman" w:eastAsia="仿宋_GB2312"/>
          <w:color w:val="000000" w:themeColor="text1"/>
          <w:sz w:val="32"/>
          <w:szCs w:val="32"/>
        </w:rPr>
        <w:t>检测鉴定报告或鉴定结论作为办理不动产登记</w:t>
      </w:r>
      <w:r>
        <w:rPr>
          <w:rFonts w:ascii="Times New Roman" w:eastAsia="仿宋_GB2312" w:hint="eastAsia"/>
          <w:color w:val="000000" w:themeColor="text1"/>
          <w:sz w:val="32"/>
          <w:szCs w:val="32"/>
        </w:rPr>
        <w:t>申请</w:t>
      </w:r>
      <w:r>
        <w:rPr>
          <w:rFonts w:ascii="Times New Roman" w:eastAsia="仿宋_GB2312"/>
          <w:color w:val="000000" w:themeColor="text1"/>
          <w:sz w:val="32"/>
          <w:szCs w:val="32"/>
        </w:rPr>
        <w:t>材料。</w:t>
      </w:r>
    </w:p>
    <w:p w:rsidR="0088044E" w:rsidRDefault="00F77D81">
      <w:pPr>
        <w:spacing w:line="560" w:lineRule="exact"/>
        <w:ind w:firstLineChars="200" w:firstLine="643"/>
        <w:rPr>
          <w:rFonts w:ascii="Times New Roman" w:eastAsia="仿宋_GB2312"/>
          <w:bCs/>
          <w:color w:val="000000" w:themeColor="text1"/>
          <w:kern w:val="0"/>
          <w:sz w:val="32"/>
          <w:szCs w:val="32"/>
        </w:rPr>
      </w:pPr>
      <w:r>
        <w:rPr>
          <w:rFonts w:ascii="Times New Roman" w:eastAsia="仿宋_GB2312" w:hAnsi="Times New Roman" w:hint="eastAsia"/>
          <w:b/>
          <w:bCs/>
          <w:color w:val="000000" w:themeColor="text1"/>
          <w:sz w:val="32"/>
          <w:szCs w:val="32"/>
        </w:rPr>
        <w:t>4</w:t>
      </w:r>
      <w:r>
        <w:rPr>
          <w:rFonts w:ascii="Times New Roman" w:eastAsia="仿宋_GB2312" w:hAnsi="Times New Roman"/>
          <w:b/>
          <w:bCs/>
          <w:color w:val="000000" w:themeColor="text1"/>
          <w:sz w:val="32"/>
          <w:szCs w:val="32"/>
        </w:rPr>
        <w:t>．关于解决已取得国有土地使用权证，但未办理房屋所有权证的问题。</w:t>
      </w:r>
      <w:r>
        <w:rPr>
          <w:rFonts w:ascii="Times New Roman" w:eastAsia="仿宋" w:hAnsi="仿宋"/>
          <w:color w:val="000000" w:themeColor="text1"/>
          <w:sz w:val="32"/>
          <w:szCs w:val="32"/>
        </w:rPr>
        <w:t>不动产统一登记以前，土地已取得国有土地使用权</w:t>
      </w:r>
      <w:r>
        <w:rPr>
          <w:rFonts w:ascii="Times New Roman" w:eastAsia="仿宋" w:hAnsi="仿宋"/>
          <w:color w:val="000000" w:themeColor="text1"/>
          <w:sz w:val="32"/>
          <w:szCs w:val="32"/>
        </w:rPr>
        <w:lastRenderedPageBreak/>
        <w:t>证，且房屋已建成使用，但未取得建设规划部门的</w:t>
      </w:r>
      <w:r>
        <w:rPr>
          <w:rFonts w:ascii="Times New Roman" w:eastAsia="仿宋" w:hAnsi="仿宋" w:hint="eastAsia"/>
          <w:color w:val="000000" w:themeColor="text1"/>
          <w:sz w:val="32"/>
          <w:szCs w:val="32"/>
        </w:rPr>
        <w:t>建设工程</w:t>
      </w:r>
      <w:r>
        <w:rPr>
          <w:rFonts w:ascii="Times New Roman" w:eastAsia="仿宋" w:hAnsi="仿宋"/>
          <w:color w:val="000000" w:themeColor="text1"/>
          <w:sz w:val="32"/>
          <w:szCs w:val="32"/>
        </w:rPr>
        <w:t>规划</w:t>
      </w:r>
      <w:r>
        <w:rPr>
          <w:rFonts w:ascii="Times New Roman" w:eastAsia="仿宋" w:hAnsi="仿宋" w:hint="eastAsia"/>
          <w:color w:val="000000" w:themeColor="text1"/>
          <w:sz w:val="32"/>
          <w:szCs w:val="32"/>
        </w:rPr>
        <w:t>许可</w:t>
      </w:r>
      <w:r>
        <w:rPr>
          <w:rFonts w:ascii="Times New Roman" w:eastAsia="仿宋" w:hAnsi="仿宋"/>
          <w:color w:val="000000" w:themeColor="text1"/>
          <w:sz w:val="32"/>
          <w:szCs w:val="32"/>
        </w:rPr>
        <w:t>、竣工验收</w:t>
      </w:r>
      <w:r>
        <w:rPr>
          <w:rFonts w:ascii="Times New Roman" w:eastAsia="仿宋" w:hAnsi="仿宋" w:hint="eastAsia"/>
          <w:color w:val="000000" w:themeColor="text1"/>
          <w:sz w:val="32"/>
          <w:szCs w:val="32"/>
        </w:rPr>
        <w:t>等手续，或存在</w:t>
      </w:r>
      <w:r>
        <w:rPr>
          <w:rFonts w:ascii="Times New Roman" w:eastAsia="仿宋_GB2312"/>
          <w:bCs/>
          <w:color w:val="000000" w:themeColor="text1"/>
          <w:kern w:val="0"/>
          <w:sz w:val="32"/>
          <w:szCs w:val="32"/>
        </w:rPr>
        <w:t>擅自超出建设工程规划许可的范围建设房屋</w:t>
      </w:r>
      <w:r>
        <w:rPr>
          <w:rFonts w:ascii="Times New Roman" w:eastAsia="仿宋_GB2312" w:hint="eastAsia"/>
          <w:bCs/>
          <w:color w:val="000000" w:themeColor="text1"/>
          <w:kern w:val="0"/>
          <w:sz w:val="32"/>
          <w:szCs w:val="32"/>
        </w:rPr>
        <w:t>，</w:t>
      </w:r>
      <w:r>
        <w:rPr>
          <w:rFonts w:ascii="Times New Roman" w:eastAsia="仿宋" w:hAnsi="仿宋"/>
          <w:color w:val="000000" w:themeColor="text1"/>
          <w:sz w:val="32"/>
          <w:szCs w:val="32"/>
        </w:rPr>
        <w:t>且</w:t>
      </w:r>
      <w:r>
        <w:rPr>
          <w:rFonts w:ascii="Times New Roman" w:eastAsia="仿宋" w:hAnsi="仿宋" w:hint="eastAsia"/>
          <w:color w:val="000000" w:themeColor="text1"/>
          <w:sz w:val="32"/>
          <w:szCs w:val="32"/>
        </w:rPr>
        <w:t>六</w:t>
      </w:r>
      <w:r>
        <w:rPr>
          <w:rFonts w:ascii="Times New Roman" w:eastAsia="仿宋" w:hAnsi="仿宋"/>
          <w:color w:val="000000" w:themeColor="text1"/>
          <w:sz w:val="32"/>
          <w:szCs w:val="32"/>
        </w:rPr>
        <w:t>层以下（含</w:t>
      </w:r>
      <w:r>
        <w:rPr>
          <w:rFonts w:ascii="Times New Roman" w:eastAsia="仿宋" w:hAnsi="仿宋" w:hint="eastAsia"/>
          <w:color w:val="000000" w:themeColor="text1"/>
          <w:sz w:val="32"/>
          <w:szCs w:val="32"/>
        </w:rPr>
        <w:t>六</w:t>
      </w:r>
      <w:r>
        <w:rPr>
          <w:rFonts w:ascii="Times New Roman" w:eastAsia="仿宋" w:hAnsi="仿宋"/>
          <w:color w:val="000000" w:themeColor="text1"/>
          <w:sz w:val="32"/>
          <w:szCs w:val="32"/>
        </w:rPr>
        <w:t>层）已建成使用的房屋</w:t>
      </w:r>
      <w:r>
        <w:rPr>
          <w:rFonts w:ascii="Times New Roman" w:eastAsia="仿宋" w:hAnsi="仿宋" w:hint="eastAsia"/>
          <w:color w:val="000000" w:themeColor="text1"/>
          <w:sz w:val="32"/>
          <w:szCs w:val="32"/>
        </w:rPr>
        <w:t>的</w:t>
      </w:r>
      <w:r>
        <w:rPr>
          <w:rFonts w:ascii="Times New Roman" w:eastAsia="仿宋" w:hAnsi="仿宋"/>
          <w:color w:val="000000" w:themeColor="text1"/>
          <w:sz w:val="32"/>
          <w:szCs w:val="32"/>
        </w:rPr>
        <w:t>，</w:t>
      </w:r>
      <w:r>
        <w:rPr>
          <w:rFonts w:ascii="Times New Roman" w:eastAsia="仿宋_GB2312" w:hint="eastAsia"/>
          <w:color w:val="000000" w:themeColor="text1"/>
          <w:kern w:val="0"/>
          <w:sz w:val="32"/>
          <w:szCs w:val="32"/>
        </w:rPr>
        <w:t>按本</w:t>
      </w:r>
      <w:r>
        <w:rPr>
          <w:rFonts w:ascii="Times New Roman" w:eastAsia="仿宋_GB2312" w:hint="eastAsia"/>
          <w:color w:val="000000" w:themeColor="text1"/>
          <w:kern w:val="0"/>
          <w:sz w:val="32"/>
          <w:szCs w:val="32"/>
        </w:rPr>
        <w:t>“</w:t>
      </w:r>
      <w:r>
        <w:rPr>
          <w:rFonts w:ascii="Times New Roman" w:eastAsia="仿宋" w:hAnsi="仿宋"/>
          <w:color w:val="000000" w:themeColor="text1"/>
          <w:sz w:val="32"/>
          <w:szCs w:val="32"/>
        </w:rPr>
        <w:t>意见</w:t>
      </w:r>
      <w:r>
        <w:rPr>
          <w:rFonts w:ascii="Times New Roman" w:eastAsia="仿宋_GB2312" w:hint="eastAsia"/>
          <w:color w:val="000000" w:themeColor="text1"/>
          <w:kern w:val="0"/>
          <w:sz w:val="32"/>
          <w:szCs w:val="32"/>
        </w:rPr>
        <w:t>”</w:t>
      </w:r>
      <w:r>
        <w:rPr>
          <w:rFonts w:ascii="Times New Roman" w:eastAsia="仿宋_GB2312" w:hint="eastAsia"/>
          <w:color w:val="000000" w:themeColor="text1"/>
          <w:kern w:val="0"/>
          <w:sz w:val="32"/>
          <w:szCs w:val="32"/>
        </w:rPr>
        <w:t>第</w:t>
      </w:r>
      <w:r>
        <w:rPr>
          <w:rFonts w:ascii="Times New Roman" w:eastAsia="仿宋_GB2312" w:hint="eastAsia"/>
          <w:color w:val="000000" w:themeColor="text1"/>
          <w:kern w:val="0"/>
          <w:sz w:val="32"/>
          <w:szCs w:val="32"/>
        </w:rPr>
        <w:t>12</w:t>
      </w:r>
      <w:r>
        <w:rPr>
          <w:rFonts w:ascii="Times New Roman" w:eastAsia="仿宋_GB2312" w:hint="eastAsia"/>
          <w:color w:val="000000" w:themeColor="text1"/>
          <w:kern w:val="0"/>
          <w:sz w:val="32"/>
          <w:szCs w:val="32"/>
        </w:rPr>
        <w:t>条作出处理后</w:t>
      </w:r>
      <w:r>
        <w:rPr>
          <w:rFonts w:ascii="Times New Roman" w:eastAsia="仿宋" w:hAnsi="仿宋" w:hint="eastAsia"/>
          <w:color w:val="000000" w:themeColor="text1"/>
          <w:sz w:val="32"/>
          <w:szCs w:val="32"/>
        </w:rPr>
        <w:t>，</w:t>
      </w:r>
      <w:r>
        <w:rPr>
          <w:rFonts w:ascii="Times New Roman" w:eastAsia="仿宋" w:hAnsi="仿宋"/>
          <w:color w:val="000000" w:themeColor="text1"/>
          <w:sz w:val="32"/>
          <w:szCs w:val="32"/>
        </w:rPr>
        <w:t>由申请人</w:t>
      </w:r>
      <w:r>
        <w:rPr>
          <w:rFonts w:ascii="Times New Roman" w:eastAsia="仿宋_GB2312"/>
          <w:color w:val="000000" w:themeColor="text1"/>
          <w:sz w:val="32"/>
          <w:szCs w:val="32"/>
        </w:rPr>
        <w:t>委托有相应资质等级的第三方房屋质量安全鉴定机构对房屋进行安全鉴定，并出具检测鉴定报告或鉴定结论</w:t>
      </w:r>
      <w:r>
        <w:rPr>
          <w:rFonts w:ascii="Times New Roman" w:eastAsia="仿宋_GB2312" w:hint="eastAsia"/>
          <w:color w:val="000000" w:themeColor="text1"/>
          <w:sz w:val="32"/>
          <w:szCs w:val="32"/>
        </w:rPr>
        <w:t>，</w:t>
      </w:r>
      <w:r>
        <w:rPr>
          <w:rFonts w:ascii="Times New Roman" w:eastAsia="仿宋_GB2312" w:hint="eastAsia"/>
          <w:color w:val="000000" w:themeColor="text1"/>
          <w:sz w:val="32"/>
          <w:szCs w:val="32"/>
        </w:rPr>
        <w:t>在</w:t>
      </w:r>
      <w:r>
        <w:rPr>
          <w:rFonts w:ascii="Times New Roman" w:eastAsia="仿宋_GB2312"/>
          <w:color w:val="000000" w:themeColor="text1"/>
          <w:sz w:val="32"/>
          <w:szCs w:val="32"/>
        </w:rPr>
        <w:t>房屋质量安全</w:t>
      </w:r>
      <w:r>
        <w:rPr>
          <w:rFonts w:ascii="Times New Roman" w:eastAsia="仿宋_GB2312" w:hint="eastAsia"/>
          <w:color w:val="000000" w:themeColor="text1"/>
          <w:sz w:val="32"/>
          <w:szCs w:val="32"/>
        </w:rPr>
        <w:t>合格</w:t>
      </w:r>
      <w:r>
        <w:rPr>
          <w:rFonts w:ascii="Times New Roman" w:eastAsia="仿宋_GB2312"/>
          <w:color w:val="000000" w:themeColor="text1"/>
          <w:sz w:val="32"/>
          <w:szCs w:val="32"/>
        </w:rPr>
        <w:t>的</w:t>
      </w:r>
      <w:r>
        <w:rPr>
          <w:rFonts w:ascii="Times New Roman" w:eastAsia="仿宋_GB2312" w:hint="eastAsia"/>
          <w:color w:val="000000" w:themeColor="text1"/>
          <w:sz w:val="32"/>
          <w:szCs w:val="32"/>
        </w:rPr>
        <w:t>前提下，其</w:t>
      </w:r>
      <w:r>
        <w:rPr>
          <w:rFonts w:ascii="Times New Roman" w:eastAsia="仿宋_GB2312"/>
          <w:color w:val="000000" w:themeColor="text1"/>
          <w:sz w:val="32"/>
          <w:szCs w:val="32"/>
        </w:rPr>
        <w:t>检测鉴定报告或鉴定结论作为办理不动产登记</w:t>
      </w:r>
      <w:r>
        <w:rPr>
          <w:rFonts w:ascii="Times New Roman" w:eastAsia="仿宋_GB2312" w:hint="eastAsia"/>
          <w:color w:val="000000" w:themeColor="text1"/>
          <w:sz w:val="32"/>
          <w:szCs w:val="32"/>
        </w:rPr>
        <w:t>申请</w:t>
      </w:r>
      <w:r>
        <w:rPr>
          <w:rFonts w:ascii="Times New Roman" w:eastAsia="仿宋_GB2312"/>
          <w:color w:val="000000" w:themeColor="text1"/>
          <w:sz w:val="32"/>
          <w:szCs w:val="32"/>
        </w:rPr>
        <w:t>材料</w:t>
      </w:r>
      <w:r>
        <w:rPr>
          <w:rFonts w:ascii="Times New Roman" w:eastAsia="仿宋_GB2312" w:hint="eastAsia"/>
          <w:color w:val="000000" w:themeColor="text1"/>
          <w:sz w:val="32"/>
          <w:szCs w:val="32"/>
        </w:rPr>
        <w:t>，</w:t>
      </w:r>
      <w:r>
        <w:rPr>
          <w:rFonts w:ascii="Times New Roman" w:eastAsia="仿宋_GB2312" w:hint="eastAsia"/>
          <w:color w:val="000000" w:themeColor="text1"/>
          <w:sz w:val="32"/>
          <w:szCs w:val="32"/>
        </w:rPr>
        <w:t>并</w:t>
      </w:r>
      <w:r>
        <w:rPr>
          <w:rFonts w:ascii="Times New Roman" w:eastAsia="仿宋_GB2312"/>
          <w:color w:val="000000" w:themeColor="text1"/>
          <w:sz w:val="32"/>
          <w:szCs w:val="32"/>
        </w:rPr>
        <w:t>按照</w:t>
      </w:r>
      <w:r>
        <w:rPr>
          <w:rFonts w:ascii="Times New Roman" w:eastAsia="仿宋_GB2312"/>
          <w:color w:val="000000" w:themeColor="text1"/>
          <w:kern w:val="0"/>
          <w:sz w:val="32"/>
          <w:szCs w:val="32"/>
        </w:rPr>
        <w:t>划拨土地补办出让相关规定给予补办出让手续，土地使用者缴清土地出让</w:t>
      </w:r>
      <w:r>
        <w:rPr>
          <w:rFonts w:ascii="Times New Roman" w:eastAsia="仿宋_GB2312" w:hint="eastAsia"/>
          <w:color w:val="000000" w:themeColor="text1"/>
          <w:kern w:val="0"/>
          <w:sz w:val="32"/>
          <w:szCs w:val="32"/>
        </w:rPr>
        <w:t>金</w:t>
      </w:r>
      <w:r>
        <w:rPr>
          <w:rFonts w:ascii="Times New Roman" w:eastAsia="仿宋_GB2312"/>
          <w:color w:val="000000" w:themeColor="text1"/>
          <w:kern w:val="0"/>
          <w:sz w:val="32"/>
          <w:szCs w:val="32"/>
        </w:rPr>
        <w:t>及相关税费</w:t>
      </w:r>
      <w:r>
        <w:rPr>
          <w:rFonts w:ascii="Times New Roman" w:eastAsia="仿宋_GB2312" w:hint="eastAsia"/>
          <w:color w:val="000000" w:themeColor="text1"/>
          <w:kern w:val="0"/>
          <w:sz w:val="32"/>
          <w:szCs w:val="32"/>
        </w:rPr>
        <w:t>后</w:t>
      </w:r>
      <w:r>
        <w:rPr>
          <w:rFonts w:ascii="Times New Roman" w:eastAsia="仿宋_GB2312"/>
          <w:color w:val="000000" w:themeColor="text1"/>
          <w:kern w:val="0"/>
          <w:sz w:val="32"/>
          <w:szCs w:val="32"/>
        </w:rPr>
        <w:t>，</w:t>
      </w:r>
      <w:r>
        <w:rPr>
          <w:rFonts w:ascii="Times New Roman" w:eastAsia="仿宋_GB2312"/>
          <w:color w:val="000000" w:themeColor="text1"/>
          <w:sz w:val="32"/>
          <w:szCs w:val="32"/>
        </w:rPr>
        <w:t>办理不动产登记。</w:t>
      </w:r>
    </w:p>
    <w:p w:rsidR="0088044E" w:rsidRDefault="00F77D81">
      <w:pPr>
        <w:autoSpaceDE w:val="0"/>
        <w:autoSpaceDN w:val="0"/>
        <w:adjustRightInd w:val="0"/>
        <w:spacing w:line="560" w:lineRule="exact"/>
        <w:ind w:firstLineChars="200" w:firstLine="643"/>
        <w:rPr>
          <w:rFonts w:ascii="Times New Roman" w:eastAsia="仿宋_GB2312" w:hAnsi="Times New Roman"/>
          <w:b/>
          <w:color w:val="000000" w:themeColor="text1"/>
          <w:sz w:val="32"/>
          <w:szCs w:val="32"/>
        </w:rPr>
      </w:pPr>
      <w:r>
        <w:rPr>
          <w:rFonts w:ascii="Times New Roman" w:eastAsia="楷体_GB2312" w:hAnsi="Times New Roman"/>
          <w:b/>
          <w:bCs/>
          <w:color w:val="000000" w:themeColor="text1"/>
          <w:sz w:val="32"/>
          <w:szCs w:val="32"/>
        </w:rPr>
        <w:t>（</w:t>
      </w:r>
      <w:r>
        <w:rPr>
          <w:rFonts w:ascii="Times New Roman" w:eastAsia="楷体_GB2312" w:hAnsi="Times New Roman" w:hint="eastAsia"/>
          <w:b/>
          <w:bCs/>
          <w:color w:val="000000" w:themeColor="text1"/>
          <w:sz w:val="32"/>
          <w:szCs w:val="32"/>
        </w:rPr>
        <w:t>三</w:t>
      </w:r>
      <w:r>
        <w:rPr>
          <w:rFonts w:ascii="Times New Roman" w:eastAsia="楷体_GB2312" w:hAnsi="Times New Roman"/>
          <w:b/>
          <w:bCs/>
          <w:color w:val="000000" w:themeColor="text1"/>
          <w:sz w:val="32"/>
          <w:szCs w:val="32"/>
        </w:rPr>
        <w:t>）</w:t>
      </w:r>
      <w:r>
        <w:rPr>
          <w:rFonts w:ascii="Times New Roman" w:eastAsia="仿宋_GB2312" w:hAnsi="Times New Roman"/>
          <w:b/>
          <w:color w:val="000000" w:themeColor="text1"/>
          <w:sz w:val="32"/>
          <w:szCs w:val="32"/>
        </w:rPr>
        <w:t>关于解决</w:t>
      </w:r>
      <w:r>
        <w:rPr>
          <w:rFonts w:ascii="Times New Roman" w:eastAsia="仿宋_GB2312" w:hAnsi="Times New Roman" w:hint="eastAsia"/>
          <w:b/>
          <w:color w:val="000000" w:themeColor="text1"/>
          <w:sz w:val="32"/>
          <w:szCs w:val="32"/>
        </w:rPr>
        <w:t>涉及个人房屋</w:t>
      </w:r>
      <w:r>
        <w:rPr>
          <w:rFonts w:ascii="Times New Roman" w:eastAsia="仿宋_GB2312" w:hAnsi="Times New Roman"/>
          <w:b/>
          <w:color w:val="000000" w:themeColor="text1"/>
          <w:sz w:val="32"/>
          <w:szCs w:val="32"/>
        </w:rPr>
        <w:t>划拨土地补办出让</w:t>
      </w:r>
      <w:r>
        <w:rPr>
          <w:rFonts w:ascii="Times New Roman" w:eastAsia="仿宋_GB2312" w:hAnsi="Times New Roman" w:hint="eastAsia"/>
          <w:b/>
          <w:color w:val="000000" w:themeColor="text1"/>
          <w:sz w:val="32"/>
          <w:szCs w:val="32"/>
        </w:rPr>
        <w:t>的问题</w:t>
      </w:r>
    </w:p>
    <w:p w:rsidR="0088044E" w:rsidRDefault="00F77D81">
      <w:pPr>
        <w:spacing w:line="580" w:lineRule="exact"/>
        <w:ind w:firstLineChars="200" w:firstLine="643"/>
        <w:rPr>
          <w:rFonts w:ascii="Times New Roman" w:eastAsia="仿宋_GB2312" w:hAnsi="Times New Roman"/>
          <w:b/>
          <w:color w:val="000000" w:themeColor="text1"/>
          <w:sz w:val="32"/>
          <w:szCs w:val="32"/>
        </w:rPr>
      </w:pPr>
      <w:r>
        <w:rPr>
          <w:rFonts w:ascii="Times New Roman" w:eastAsia="仿宋_GB2312" w:hAnsi="Times New Roman" w:hint="eastAsia"/>
          <w:b/>
          <w:color w:val="000000" w:themeColor="text1"/>
          <w:sz w:val="32"/>
          <w:szCs w:val="32"/>
        </w:rPr>
        <w:t>5</w:t>
      </w:r>
      <w:r>
        <w:rPr>
          <w:rFonts w:ascii="Times New Roman" w:eastAsia="仿宋_GB2312" w:hAnsi="Times New Roman"/>
          <w:b/>
          <w:color w:val="000000" w:themeColor="text1"/>
          <w:sz w:val="32"/>
          <w:szCs w:val="32"/>
        </w:rPr>
        <w:t>．关于解决</w:t>
      </w:r>
      <w:r>
        <w:rPr>
          <w:rFonts w:ascii="Times New Roman" w:eastAsia="仿宋_GB2312" w:hAnsi="Times New Roman" w:hint="eastAsia"/>
          <w:b/>
          <w:color w:val="000000" w:themeColor="text1"/>
          <w:sz w:val="32"/>
          <w:szCs w:val="32"/>
        </w:rPr>
        <w:t>个人自建房划拨国有建设用地使用权补办出让</w:t>
      </w:r>
      <w:r>
        <w:rPr>
          <w:rFonts w:ascii="Times New Roman" w:eastAsia="仿宋_GB2312" w:hAnsi="Times New Roman"/>
          <w:b/>
          <w:color w:val="000000" w:themeColor="text1"/>
          <w:sz w:val="32"/>
          <w:szCs w:val="32"/>
        </w:rPr>
        <w:t>的问题。</w:t>
      </w:r>
      <w:r>
        <w:rPr>
          <w:rFonts w:ascii="Times New Roman" w:eastAsia="仿宋_GB2312" w:hAnsi="Times New Roman" w:hint="eastAsia"/>
          <w:color w:val="000000" w:themeColor="text1"/>
          <w:sz w:val="32"/>
          <w:szCs w:val="32"/>
        </w:rPr>
        <w:t>根据</w:t>
      </w:r>
      <w:r>
        <w:rPr>
          <w:rFonts w:ascii="Times New Roman" w:eastAsia="仿宋_GB2312" w:hAnsi="Times New Roman"/>
          <w:color w:val="000000" w:themeColor="text1"/>
          <w:sz w:val="32"/>
          <w:szCs w:val="32"/>
        </w:rPr>
        <w:t>《贵港市人民政府关于印发贵港市本级国有划拨土地使用权补办出让核定权益价格标准的通知》（贵政发〔</w:t>
      </w:r>
      <w:r>
        <w:rPr>
          <w:rFonts w:ascii="Times New Roman" w:eastAsia="仿宋_GB2312" w:hAnsi="Times New Roman"/>
          <w:color w:val="000000" w:themeColor="text1"/>
          <w:sz w:val="32"/>
          <w:szCs w:val="32"/>
        </w:rPr>
        <w:t>2015</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15</w:t>
      </w:r>
      <w:r>
        <w:rPr>
          <w:rFonts w:ascii="Times New Roman" w:eastAsia="仿宋_GB2312" w:hAnsi="Times New Roman"/>
          <w:color w:val="000000" w:themeColor="text1"/>
          <w:sz w:val="32"/>
          <w:szCs w:val="32"/>
        </w:rPr>
        <w:t>号）中第二条、《贵港市人民政府关于重新确定个人国有划拨住宅用地补交土地出让金标准的通知》（贵政发〔</w:t>
      </w:r>
      <w:r>
        <w:rPr>
          <w:rFonts w:ascii="Times New Roman" w:eastAsia="仿宋_GB2312" w:hAnsi="Times New Roman"/>
          <w:color w:val="000000" w:themeColor="text1"/>
          <w:sz w:val="32"/>
          <w:szCs w:val="32"/>
        </w:rPr>
        <w:t>2015</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16</w:t>
      </w:r>
      <w:r>
        <w:rPr>
          <w:rFonts w:ascii="Times New Roman" w:eastAsia="仿宋_GB2312" w:hAnsi="Times New Roman"/>
          <w:color w:val="000000" w:themeColor="text1"/>
          <w:sz w:val="32"/>
          <w:szCs w:val="32"/>
        </w:rPr>
        <w:t>号</w:t>
      </w:r>
      <w:r>
        <w:rPr>
          <w:rFonts w:ascii="Times New Roman" w:eastAsia="仿宋_GB2312" w:hAnsi="Times New Roman"/>
          <w:color w:val="000000" w:themeColor="text1"/>
          <w:sz w:val="32"/>
          <w:szCs w:val="32"/>
        </w:rPr>
        <w:t xml:space="preserve"> </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中第一条的相关规定</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按相应的用途办理补办出让手续。对于存在土地证和房产证登记用途不一致的情况，按现行规划重新明确土地用途后，按相应的用途办理补办出让手续。</w:t>
      </w:r>
    </w:p>
    <w:p w:rsidR="0088044E" w:rsidRDefault="00F77D81">
      <w:pPr>
        <w:spacing w:line="560" w:lineRule="exact"/>
        <w:ind w:firstLine="645"/>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1</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划拨国有建设用地使用权上个人住宅自建房补交土地出让金计算公式为：</w:t>
      </w:r>
    </w:p>
    <w:p w:rsidR="0088044E" w:rsidRDefault="00F77D81">
      <w:pPr>
        <w:spacing w:line="560" w:lineRule="exact"/>
        <w:ind w:firstLine="645"/>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补交土地出让金</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出让面积</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所处土地级别住宅用途基准地价</w:t>
      </w:r>
      <w:r>
        <w:rPr>
          <w:rFonts w:ascii="Times New Roman" w:eastAsia="仿宋_GB2312" w:hAnsi="Times New Roman"/>
          <w:color w:val="000000" w:themeColor="text1"/>
          <w:sz w:val="32"/>
          <w:szCs w:val="32"/>
        </w:rPr>
        <w:t>×40%×</w:t>
      </w:r>
      <w:r>
        <w:rPr>
          <w:rFonts w:ascii="Times New Roman" w:eastAsia="仿宋_GB2312" w:hAnsi="Times New Roman" w:hint="eastAsia"/>
          <w:color w:val="000000" w:themeColor="text1"/>
          <w:sz w:val="32"/>
          <w:szCs w:val="32"/>
        </w:rPr>
        <w:t>层数修正系数（</w:t>
      </w:r>
      <w:r>
        <w:rPr>
          <w:rFonts w:ascii="Times New Roman" w:eastAsia="仿宋_GB2312" w:hAnsi="Times New Roman" w:hint="eastAsia"/>
          <w:color w:val="000000" w:themeColor="text1"/>
          <w:sz w:val="32"/>
          <w:szCs w:val="32"/>
        </w:rPr>
        <w:t>4.5</w:t>
      </w:r>
      <w:r>
        <w:rPr>
          <w:rFonts w:ascii="Times New Roman" w:eastAsia="仿宋_GB2312" w:hAnsi="Times New Roman" w:hint="eastAsia"/>
          <w:color w:val="000000" w:themeColor="text1"/>
          <w:sz w:val="32"/>
          <w:szCs w:val="32"/>
        </w:rPr>
        <w:t>层及以下的，层数修正系数为</w:t>
      </w:r>
      <w:r>
        <w:rPr>
          <w:rFonts w:ascii="Times New Roman" w:eastAsia="仿宋_GB2312" w:hAnsi="Times New Roman" w:hint="eastAsia"/>
          <w:color w:val="000000" w:themeColor="text1"/>
          <w:sz w:val="32"/>
          <w:szCs w:val="32"/>
        </w:rPr>
        <w:t>1</w:t>
      </w: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4.5</w:t>
      </w:r>
      <w:r>
        <w:rPr>
          <w:rFonts w:ascii="Times New Roman" w:eastAsia="仿宋_GB2312" w:hAnsi="Times New Roman" w:hint="eastAsia"/>
          <w:color w:val="000000" w:themeColor="text1"/>
          <w:sz w:val="32"/>
          <w:szCs w:val="32"/>
        </w:rPr>
        <w:lastRenderedPageBreak/>
        <w:t>层以上的，层数修正系数</w:t>
      </w: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层数÷</w:t>
      </w:r>
      <w:r>
        <w:rPr>
          <w:rFonts w:ascii="Times New Roman" w:eastAsia="仿宋_GB2312" w:hAnsi="Times New Roman" w:hint="eastAsia"/>
          <w:color w:val="000000" w:themeColor="text1"/>
          <w:sz w:val="32"/>
          <w:szCs w:val="32"/>
        </w:rPr>
        <w:t>4.5</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w:t>
      </w:r>
    </w:p>
    <w:p w:rsidR="0088044E" w:rsidRDefault="00F77D81">
      <w:pPr>
        <w:spacing w:line="560" w:lineRule="exact"/>
        <w:ind w:firstLine="645"/>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2</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划拨国有建设用地使用权上个人商业自建房补交土地出让金计算公式为：</w:t>
      </w:r>
    </w:p>
    <w:p w:rsidR="0088044E" w:rsidRDefault="00F77D81">
      <w:pPr>
        <w:spacing w:line="560" w:lineRule="exact"/>
        <w:ind w:firstLine="645"/>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补交土地出让金</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出让面积</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所处土地级别商业用途基准地价</w:t>
      </w:r>
      <w:r>
        <w:rPr>
          <w:rFonts w:ascii="Times New Roman" w:eastAsia="仿宋_GB2312" w:hAnsi="Times New Roman"/>
          <w:color w:val="000000" w:themeColor="text1"/>
          <w:sz w:val="32"/>
          <w:szCs w:val="32"/>
        </w:rPr>
        <w:t>×</w:t>
      </w:r>
      <w:r>
        <w:rPr>
          <w:rFonts w:ascii="Times New Roman" w:eastAsia="仿宋_GB2312" w:hAnsi="Times New Roman" w:hint="eastAsia"/>
          <w:color w:val="000000" w:themeColor="text1"/>
          <w:sz w:val="32"/>
          <w:szCs w:val="32"/>
        </w:rPr>
        <w:t>70</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w:t>
      </w:r>
    </w:p>
    <w:p w:rsidR="0088044E" w:rsidRDefault="00F77D81">
      <w:pPr>
        <w:spacing w:line="560" w:lineRule="exact"/>
        <w:ind w:firstLine="645"/>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3</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划拨国有建设用地使用权上个人商住自建房补交土地出让金计算公式为：</w:t>
      </w:r>
    </w:p>
    <w:p w:rsidR="0088044E" w:rsidRDefault="00F77D81">
      <w:pPr>
        <w:spacing w:line="560" w:lineRule="exact"/>
        <w:ind w:firstLine="645"/>
        <w:rPr>
          <w:rFonts w:ascii="Times New Roman" w:eastAsia="仿宋_GB2312"/>
          <w:color w:val="000000" w:themeColor="text1"/>
          <w:sz w:val="32"/>
          <w:szCs w:val="32"/>
        </w:rPr>
      </w:pPr>
      <w:r>
        <w:rPr>
          <w:rFonts w:ascii="Times New Roman" w:eastAsia="仿宋_GB2312" w:hint="eastAsia"/>
          <w:color w:val="000000" w:themeColor="text1"/>
          <w:sz w:val="32"/>
          <w:szCs w:val="32"/>
        </w:rPr>
        <w:t>补交土地出让金</w:t>
      </w:r>
      <w:r>
        <w:rPr>
          <w:rFonts w:ascii="Times New Roman" w:eastAsia="仿宋_GB2312" w:hint="eastAsia"/>
          <w:color w:val="000000" w:themeColor="text1"/>
          <w:sz w:val="32"/>
          <w:szCs w:val="32"/>
        </w:rPr>
        <w:t>=</w:t>
      </w:r>
      <w:r>
        <w:rPr>
          <w:rFonts w:ascii="Times New Roman" w:eastAsia="仿宋_GB2312" w:hint="eastAsia"/>
          <w:color w:val="000000" w:themeColor="text1"/>
          <w:sz w:val="32"/>
          <w:szCs w:val="32"/>
        </w:rPr>
        <w:t>出让面积×</w:t>
      </w:r>
      <w:r>
        <w:rPr>
          <w:rFonts w:ascii="Times New Roman" w:eastAsia="仿宋_GB2312" w:hint="eastAsia"/>
          <w:color w:val="000000" w:themeColor="text1"/>
          <w:sz w:val="32"/>
          <w:szCs w:val="32"/>
        </w:rPr>
        <w:t>50%</w:t>
      </w:r>
      <w:r>
        <w:rPr>
          <w:rFonts w:ascii="Times New Roman" w:eastAsia="仿宋_GB2312" w:hint="eastAsia"/>
          <w:color w:val="000000" w:themeColor="text1"/>
          <w:sz w:val="32"/>
          <w:szCs w:val="32"/>
        </w:rPr>
        <w:t>×所处土地级别住宅用途基准地价×</w:t>
      </w:r>
      <w:r>
        <w:rPr>
          <w:rFonts w:ascii="Times New Roman" w:eastAsia="仿宋_GB2312" w:hint="eastAsia"/>
          <w:color w:val="000000" w:themeColor="text1"/>
          <w:sz w:val="32"/>
          <w:szCs w:val="32"/>
        </w:rPr>
        <w:t>40%+</w:t>
      </w:r>
      <w:r>
        <w:rPr>
          <w:rFonts w:ascii="Times New Roman" w:eastAsia="仿宋_GB2312" w:hint="eastAsia"/>
          <w:color w:val="000000" w:themeColor="text1"/>
          <w:sz w:val="32"/>
          <w:szCs w:val="32"/>
        </w:rPr>
        <w:t>出让面积×</w:t>
      </w:r>
      <w:r>
        <w:rPr>
          <w:rFonts w:ascii="Times New Roman" w:eastAsia="仿宋_GB2312" w:hint="eastAsia"/>
          <w:color w:val="000000" w:themeColor="text1"/>
          <w:sz w:val="32"/>
          <w:szCs w:val="32"/>
        </w:rPr>
        <w:t>50%</w:t>
      </w:r>
      <w:r>
        <w:rPr>
          <w:rFonts w:ascii="Times New Roman" w:eastAsia="仿宋_GB2312" w:hint="eastAsia"/>
          <w:color w:val="000000" w:themeColor="text1"/>
          <w:sz w:val="32"/>
          <w:szCs w:val="32"/>
        </w:rPr>
        <w:t>×所处土地级别商业用途基准地价×</w:t>
      </w:r>
      <w:r>
        <w:rPr>
          <w:rFonts w:ascii="Times New Roman" w:eastAsia="仿宋_GB2312" w:hint="eastAsia"/>
          <w:color w:val="000000" w:themeColor="text1"/>
          <w:sz w:val="32"/>
          <w:szCs w:val="32"/>
        </w:rPr>
        <w:t>70%</w:t>
      </w:r>
      <w:r>
        <w:rPr>
          <w:rFonts w:ascii="Times New Roman" w:eastAsia="仿宋_GB2312" w:hint="eastAsia"/>
          <w:color w:val="000000" w:themeColor="text1"/>
          <w:sz w:val="32"/>
          <w:szCs w:val="32"/>
        </w:rPr>
        <w:t>。</w:t>
      </w:r>
    </w:p>
    <w:p w:rsidR="0088044E" w:rsidRDefault="00F77D81">
      <w:pPr>
        <w:spacing w:line="560" w:lineRule="exact"/>
        <w:ind w:firstLine="645"/>
        <w:rPr>
          <w:rFonts w:ascii="仿宋_GB2312" w:eastAsia="仿宋_GB2312" w:hAnsi="Times New Roman"/>
          <w:b/>
          <w:color w:val="000000" w:themeColor="text1"/>
          <w:sz w:val="32"/>
          <w:szCs w:val="32"/>
        </w:rPr>
      </w:pPr>
      <w:r>
        <w:rPr>
          <w:rFonts w:ascii="仿宋_GB2312" w:eastAsia="仿宋_GB2312" w:hAnsi="Times New Roman" w:hint="eastAsia"/>
          <w:bCs/>
          <w:color w:val="000000" w:themeColor="text1"/>
          <w:sz w:val="32"/>
          <w:szCs w:val="32"/>
        </w:rPr>
        <w:t>本条款所定标准和比例，在本“意见”有效期满后继续</w:t>
      </w:r>
      <w:r>
        <w:rPr>
          <w:rFonts w:ascii="Times New Roman" w:eastAsia="仿宋_GB2312" w:hint="eastAsia"/>
          <w:bCs/>
          <w:color w:val="000000" w:themeColor="text1"/>
          <w:kern w:val="0"/>
          <w:sz w:val="32"/>
          <w:szCs w:val="32"/>
        </w:rPr>
        <w:t>执行。</w:t>
      </w:r>
      <w:r>
        <w:rPr>
          <w:rFonts w:ascii="仿宋_GB2312" w:eastAsia="仿宋_GB2312" w:hAnsi="Times New Roman" w:hint="eastAsia"/>
          <w:b/>
          <w:color w:val="000000" w:themeColor="text1"/>
          <w:sz w:val="32"/>
          <w:szCs w:val="32"/>
        </w:rPr>
        <w:t xml:space="preserve">6. </w:t>
      </w:r>
      <w:r>
        <w:rPr>
          <w:rFonts w:ascii="仿宋_GB2312" w:eastAsia="仿宋_GB2312" w:hAnsi="Times New Roman" w:hint="eastAsia"/>
          <w:b/>
          <w:color w:val="000000" w:themeColor="text1"/>
          <w:sz w:val="32"/>
          <w:szCs w:val="32"/>
        </w:rPr>
        <w:t>关于解决划拨国有建设用地使用权上已购房屋上市交易补交土地出让金的问题。</w:t>
      </w:r>
    </w:p>
    <w:p w:rsidR="0088044E" w:rsidRDefault="00F77D81">
      <w:pPr>
        <w:spacing w:line="560" w:lineRule="exact"/>
        <w:ind w:firstLine="645"/>
        <w:rPr>
          <w:rFonts w:ascii="Times New Roman" w:eastAsia="仿宋_GB2312" w:hAnsi="Times New Roman"/>
          <w:color w:val="000000" w:themeColor="text1"/>
          <w:sz w:val="32"/>
          <w:szCs w:val="32"/>
        </w:rPr>
      </w:pPr>
      <w:r>
        <w:rPr>
          <w:rFonts w:ascii="仿宋_GB2312" w:eastAsia="仿宋_GB2312" w:hAnsi="Times New Roman" w:hint="eastAsia"/>
          <w:b/>
          <w:color w:val="000000" w:themeColor="text1"/>
          <w:sz w:val="32"/>
          <w:szCs w:val="32"/>
        </w:rPr>
        <w:t>（</w:t>
      </w:r>
      <w:r>
        <w:rPr>
          <w:rFonts w:ascii="仿宋_GB2312" w:eastAsia="仿宋_GB2312" w:hAnsi="Times New Roman" w:hint="eastAsia"/>
          <w:b/>
          <w:color w:val="000000" w:themeColor="text1"/>
          <w:sz w:val="32"/>
          <w:szCs w:val="32"/>
        </w:rPr>
        <w:t>1</w:t>
      </w:r>
      <w:r>
        <w:rPr>
          <w:rFonts w:ascii="仿宋_GB2312" w:eastAsia="仿宋_GB2312" w:hAnsi="Times New Roman" w:hint="eastAsia"/>
          <w:b/>
          <w:color w:val="000000" w:themeColor="text1"/>
          <w:sz w:val="32"/>
          <w:szCs w:val="32"/>
        </w:rPr>
        <w:t>）</w:t>
      </w:r>
      <w:r>
        <w:rPr>
          <w:rFonts w:ascii="Times New Roman" w:eastAsia="仿宋_GB2312" w:hAnsi="Times New Roman"/>
          <w:color w:val="000000" w:themeColor="text1"/>
          <w:sz w:val="32"/>
          <w:szCs w:val="32"/>
        </w:rPr>
        <w:t>划拨国有建设用地使用权上已购住房上市交易补交土地出让金</w:t>
      </w:r>
      <w:r>
        <w:rPr>
          <w:rFonts w:ascii="仿宋_GB2312" w:eastAsia="仿宋_GB2312" w:hAnsi="Times New Roman" w:hint="eastAsia"/>
          <w:bCs/>
          <w:color w:val="000000" w:themeColor="text1"/>
          <w:sz w:val="32"/>
          <w:szCs w:val="32"/>
        </w:rPr>
        <w:t>根据</w:t>
      </w:r>
      <w:r>
        <w:rPr>
          <w:rFonts w:ascii="Times New Roman" w:eastAsia="仿宋_GB2312" w:hAnsi="Times New Roman"/>
          <w:color w:val="000000" w:themeColor="text1"/>
          <w:sz w:val="32"/>
          <w:szCs w:val="32"/>
        </w:rPr>
        <w:t>《贵港市人民政府办公室关于进一步明确划拨国有建设用地上商品住房交易补交土地出让金有关问题的通知》（贵政办通〔</w:t>
      </w:r>
      <w:r>
        <w:rPr>
          <w:rFonts w:ascii="Times New Roman" w:eastAsia="仿宋_GB2312" w:hAnsi="Times New Roman"/>
          <w:color w:val="000000" w:themeColor="text1"/>
          <w:sz w:val="32"/>
          <w:szCs w:val="32"/>
        </w:rPr>
        <w:t>2016</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166</w:t>
      </w:r>
      <w:r>
        <w:rPr>
          <w:rFonts w:ascii="Times New Roman" w:eastAsia="仿宋_GB2312" w:hAnsi="Times New Roman"/>
          <w:color w:val="000000" w:themeColor="text1"/>
          <w:sz w:val="32"/>
          <w:szCs w:val="32"/>
        </w:rPr>
        <w:t>号）中第二、三条的相关规定，计算公式为：补交土地出让金</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（已购住房建筑面积</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楼层数）</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标定地价</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缴纳比例</w:t>
      </w:r>
      <w:r>
        <w:rPr>
          <w:rFonts w:ascii="Times New Roman" w:eastAsia="仿宋_GB2312" w:hAnsi="Times New Roman" w:hint="eastAsia"/>
          <w:color w:val="000000" w:themeColor="text1"/>
          <w:sz w:val="32"/>
          <w:szCs w:val="32"/>
        </w:rPr>
        <w:t>。</w:t>
      </w:r>
    </w:p>
    <w:p w:rsidR="0088044E" w:rsidRDefault="00F77D81">
      <w:pPr>
        <w:spacing w:line="560" w:lineRule="exact"/>
        <w:ind w:firstLine="645"/>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其中：已购住房建筑面积</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楼层数为所分摊的土地面积；</w:t>
      </w:r>
      <w:r>
        <w:rPr>
          <w:rFonts w:ascii="Times New Roman" w:eastAsia="仿宋_GB2312" w:hAnsi="Times New Roman"/>
          <w:color w:val="000000" w:themeColor="text1"/>
          <w:kern w:val="0"/>
          <w:sz w:val="32"/>
          <w:szCs w:val="32"/>
        </w:rPr>
        <w:t>划拨国有建设用地上商品住房</w:t>
      </w:r>
      <w:r>
        <w:rPr>
          <w:rFonts w:ascii="Times New Roman" w:eastAsia="仿宋_GB2312" w:hAnsi="Times New Roman"/>
          <w:color w:val="000000" w:themeColor="text1"/>
          <w:sz w:val="32"/>
          <w:szCs w:val="32"/>
        </w:rPr>
        <w:t>补交土地出让金</w:t>
      </w:r>
      <w:r>
        <w:rPr>
          <w:rFonts w:ascii="Times New Roman" w:eastAsia="仿宋_GB2312" w:hAnsi="Times New Roman"/>
          <w:color w:val="000000" w:themeColor="text1"/>
          <w:kern w:val="0"/>
          <w:sz w:val="32"/>
          <w:szCs w:val="32"/>
        </w:rPr>
        <w:t>缴纳比例为</w:t>
      </w:r>
      <w:r>
        <w:rPr>
          <w:rFonts w:ascii="Times New Roman" w:eastAsia="仿宋_GB2312" w:hAnsi="Times New Roman"/>
          <w:color w:val="000000" w:themeColor="text1"/>
          <w:kern w:val="0"/>
          <w:sz w:val="32"/>
          <w:szCs w:val="32"/>
        </w:rPr>
        <w:t>40%</w:t>
      </w:r>
      <w:r>
        <w:rPr>
          <w:rFonts w:ascii="Times New Roman" w:eastAsia="仿宋_GB2312" w:hAnsi="Times New Roman"/>
          <w:color w:val="000000" w:themeColor="text1"/>
          <w:kern w:val="0"/>
          <w:sz w:val="32"/>
          <w:szCs w:val="32"/>
        </w:rPr>
        <w:t>；划拨国有建设用地上经济适用房、房改房、</w:t>
      </w:r>
      <w:r>
        <w:rPr>
          <w:rFonts w:ascii="Times New Roman" w:eastAsia="仿宋_GB2312" w:hAnsi="Times New Roman" w:hint="eastAsia"/>
          <w:color w:val="000000" w:themeColor="text1"/>
          <w:kern w:val="0"/>
          <w:sz w:val="32"/>
          <w:szCs w:val="32"/>
        </w:rPr>
        <w:t>经房改部门批准的</w:t>
      </w:r>
      <w:r>
        <w:rPr>
          <w:rFonts w:ascii="Times New Roman" w:eastAsia="仿宋_GB2312" w:hAnsi="Times New Roman"/>
          <w:color w:val="000000" w:themeColor="text1"/>
          <w:kern w:val="0"/>
          <w:sz w:val="32"/>
          <w:szCs w:val="32"/>
        </w:rPr>
        <w:t>集资</w:t>
      </w:r>
      <w:r>
        <w:rPr>
          <w:rFonts w:ascii="Times New Roman" w:eastAsia="仿宋_GB2312" w:hAnsi="Times New Roman"/>
          <w:color w:val="000000" w:themeColor="text1"/>
          <w:kern w:val="0"/>
          <w:sz w:val="32"/>
          <w:szCs w:val="32"/>
        </w:rPr>
        <w:lastRenderedPageBreak/>
        <w:t>房和</w:t>
      </w:r>
      <w:r>
        <w:rPr>
          <w:rFonts w:ascii="Times New Roman" w:eastAsia="仿宋_GB2312" w:hAnsi="Times New Roman" w:hint="eastAsia"/>
          <w:color w:val="000000" w:themeColor="text1"/>
          <w:kern w:val="0"/>
          <w:sz w:val="32"/>
          <w:szCs w:val="32"/>
        </w:rPr>
        <w:t>各级政府主导的</w:t>
      </w:r>
      <w:r>
        <w:rPr>
          <w:rFonts w:ascii="Times New Roman" w:eastAsia="仿宋_GB2312" w:hAnsi="Times New Roman"/>
          <w:color w:val="000000" w:themeColor="text1"/>
          <w:kern w:val="0"/>
          <w:sz w:val="32"/>
          <w:szCs w:val="32"/>
        </w:rPr>
        <w:t>棚户区改造安置房</w:t>
      </w:r>
      <w:r>
        <w:rPr>
          <w:rFonts w:ascii="Times New Roman" w:eastAsia="仿宋_GB2312" w:hAnsi="Times New Roman"/>
          <w:color w:val="000000" w:themeColor="text1"/>
          <w:sz w:val="32"/>
          <w:szCs w:val="32"/>
        </w:rPr>
        <w:t>补交土地出让金</w:t>
      </w:r>
      <w:r>
        <w:rPr>
          <w:rFonts w:ascii="Times New Roman" w:eastAsia="仿宋_GB2312" w:hAnsi="Times New Roman"/>
          <w:color w:val="000000" w:themeColor="text1"/>
          <w:kern w:val="0"/>
          <w:sz w:val="32"/>
          <w:szCs w:val="32"/>
        </w:rPr>
        <w:t>缴纳比例为</w:t>
      </w:r>
      <w:r>
        <w:rPr>
          <w:rFonts w:ascii="Times New Roman" w:eastAsia="仿宋_GB2312" w:hAnsi="Times New Roman"/>
          <w:color w:val="000000" w:themeColor="text1"/>
          <w:kern w:val="0"/>
          <w:sz w:val="32"/>
          <w:szCs w:val="32"/>
        </w:rPr>
        <w:t>10%</w:t>
      </w:r>
      <w:r>
        <w:rPr>
          <w:rFonts w:ascii="Times New Roman" w:eastAsia="仿宋_GB2312" w:hAnsi="Times New Roman"/>
          <w:color w:val="000000" w:themeColor="text1"/>
          <w:kern w:val="0"/>
          <w:sz w:val="32"/>
          <w:szCs w:val="32"/>
        </w:rPr>
        <w:t>。</w:t>
      </w:r>
    </w:p>
    <w:p w:rsidR="0088044E" w:rsidRDefault="00F77D81">
      <w:pPr>
        <w:widowControl/>
        <w:spacing w:line="560" w:lineRule="exact"/>
        <w:ind w:firstLineChars="200" w:firstLine="640"/>
        <w:jc w:val="left"/>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标定地价</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基准地价</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区位修正系数</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容积率修正系</w:t>
      </w:r>
      <w:r>
        <w:rPr>
          <w:rFonts w:ascii="Times New Roman" w:eastAsia="仿宋_GB2312" w:hAnsi="Times New Roman"/>
          <w:color w:val="000000" w:themeColor="text1"/>
          <w:sz w:val="32"/>
          <w:szCs w:val="32"/>
        </w:rPr>
        <w:t>数</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年期修正系数。</w:t>
      </w:r>
    </w:p>
    <w:p w:rsidR="0088044E" w:rsidRDefault="00F77D81">
      <w:pPr>
        <w:widowControl/>
        <w:spacing w:line="560" w:lineRule="exact"/>
        <w:ind w:firstLineChars="200" w:firstLine="640"/>
        <w:jc w:val="left"/>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容积率</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该幢房屋计容建筑面积</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该幢房屋占地面积。</w:t>
      </w:r>
    </w:p>
    <w:p w:rsidR="0088044E" w:rsidRDefault="00F77D81">
      <w:pPr>
        <w:widowControl/>
        <w:spacing w:line="560" w:lineRule="exact"/>
        <w:ind w:firstLineChars="200" w:firstLine="640"/>
        <w:jc w:val="left"/>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2</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划拨国有建设用地使用权上已购</w:t>
      </w:r>
      <w:r>
        <w:rPr>
          <w:rFonts w:ascii="Times New Roman" w:eastAsia="仿宋_GB2312" w:hAnsi="Times New Roman" w:hint="eastAsia"/>
          <w:color w:val="000000" w:themeColor="text1"/>
          <w:sz w:val="32"/>
          <w:szCs w:val="32"/>
        </w:rPr>
        <w:t>商铺</w:t>
      </w:r>
      <w:r>
        <w:rPr>
          <w:rFonts w:ascii="Times New Roman" w:eastAsia="仿宋_GB2312" w:hAnsi="Times New Roman"/>
          <w:color w:val="000000" w:themeColor="text1"/>
          <w:sz w:val="32"/>
          <w:szCs w:val="32"/>
        </w:rPr>
        <w:t>上市交易补交土地出让金</w:t>
      </w:r>
      <w:r>
        <w:rPr>
          <w:rFonts w:ascii="Times New Roman" w:eastAsia="仿宋_GB2312" w:hAnsi="Times New Roman" w:hint="eastAsia"/>
          <w:color w:val="000000" w:themeColor="text1"/>
          <w:sz w:val="32"/>
          <w:szCs w:val="32"/>
        </w:rPr>
        <w:t>计算公式为：</w:t>
      </w:r>
    </w:p>
    <w:p w:rsidR="0088044E" w:rsidRDefault="00F77D81">
      <w:pPr>
        <w:widowControl/>
        <w:spacing w:line="560" w:lineRule="exact"/>
        <w:ind w:firstLineChars="200" w:firstLine="640"/>
        <w:jc w:val="left"/>
        <w:rPr>
          <w:rFonts w:ascii="Times New Roman" w:eastAsia="仿宋_GB2312" w:hAnsi="Times New Roman"/>
          <w:color w:val="000000" w:themeColor="text1"/>
          <w:sz w:val="32"/>
          <w:szCs w:val="32"/>
        </w:rPr>
      </w:pPr>
      <w:r>
        <w:rPr>
          <w:rFonts w:ascii="Times New Roman" w:eastAsia="仿宋_GB2312" w:hint="eastAsia"/>
          <w:color w:val="000000" w:themeColor="text1"/>
          <w:sz w:val="32"/>
          <w:szCs w:val="32"/>
        </w:rPr>
        <w:t>补交土地出让金</w:t>
      </w:r>
      <w:r>
        <w:rPr>
          <w:rFonts w:ascii="Times New Roman" w:eastAsia="仿宋_GB2312" w:hint="eastAsia"/>
          <w:color w:val="000000" w:themeColor="text1"/>
          <w:sz w:val="32"/>
          <w:szCs w:val="32"/>
        </w:rPr>
        <w:t>=</w:t>
      </w:r>
      <w:r>
        <w:rPr>
          <w:rFonts w:ascii="Times New Roman" w:eastAsia="仿宋_GB2312" w:hint="eastAsia"/>
          <w:color w:val="000000" w:themeColor="text1"/>
          <w:sz w:val="32"/>
          <w:szCs w:val="32"/>
        </w:rPr>
        <w:t>所处土地级别商业用途基准地价×建筑面积×</w:t>
      </w:r>
      <w:r>
        <w:rPr>
          <w:rFonts w:ascii="Times New Roman" w:eastAsia="仿宋_GB2312" w:hAnsi="Times New Roman"/>
          <w:color w:val="000000" w:themeColor="text1"/>
          <w:sz w:val="32"/>
          <w:szCs w:val="32"/>
        </w:rPr>
        <w:t>缴纳比例</w:t>
      </w:r>
    </w:p>
    <w:p w:rsidR="0088044E" w:rsidRDefault="00F77D81">
      <w:pPr>
        <w:widowControl/>
        <w:spacing w:line="560" w:lineRule="exact"/>
        <w:ind w:firstLineChars="200" w:firstLine="640"/>
        <w:jc w:val="left"/>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其中：一层缴纳比例为</w:t>
      </w:r>
      <w:r>
        <w:rPr>
          <w:rFonts w:ascii="Times New Roman" w:eastAsia="仿宋_GB2312" w:hAnsi="Times New Roman" w:hint="eastAsia"/>
          <w:color w:val="000000" w:themeColor="text1"/>
          <w:sz w:val="32"/>
          <w:szCs w:val="32"/>
        </w:rPr>
        <w:t>70%</w:t>
      </w:r>
      <w:r>
        <w:rPr>
          <w:rFonts w:ascii="Times New Roman" w:eastAsia="仿宋_GB2312" w:hAnsi="Times New Roman" w:hint="eastAsia"/>
          <w:color w:val="000000" w:themeColor="text1"/>
          <w:sz w:val="32"/>
          <w:szCs w:val="32"/>
        </w:rPr>
        <w:t>；二层及二层以上缴纳比例为一层缴纳比例的</w:t>
      </w:r>
      <w:r>
        <w:rPr>
          <w:rFonts w:ascii="Times New Roman" w:eastAsia="仿宋_GB2312" w:hAnsi="Times New Roman" w:hint="eastAsia"/>
          <w:color w:val="000000" w:themeColor="text1"/>
          <w:sz w:val="32"/>
          <w:szCs w:val="32"/>
        </w:rPr>
        <w:t>20</w:t>
      </w: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w:t>
      </w:r>
    </w:p>
    <w:p w:rsidR="0088044E" w:rsidRDefault="00F77D81">
      <w:pPr>
        <w:spacing w:line="580" w:lineRule="exact"/>
        <w:ind w:firstLineChars="200" w:firstLine="640"/>
        <w:rPr>
          <w:rFonts w:ascii="Times New Roman" w:eastAsia="仿宋_GB2312"/>
          <w:color w:val="000000" w:themeColor="text1"/>
          <w:sz w:val="32"/>
          <w:szCs w:val="32"/>
        </w:rPr>
      </w:pPr>
      <w:r>
        <w:rPr>
          <w:rFonts w:ascii="仿宋_GB2312" w:eastAsia="仿宋_GB2312" w:hAnsi="Times New Roman" w:hint="eastAsia"/>
          <w:bCs/>
          <w:color w:val="000000" w:themeColor="text1"/>
          <w:sz w:val="32"/>
          <w:szCs w:val="32"/>
        </w:rPr>
        <w:t>本条款所定标准和比例，在本“意见”有效期满后继续</w:t>
      </w:r>
      <w:r>
        <w:rPr>
          <w:rFonts w:ascii="Times New Roman" w:eastAsia="仿宋_GB2312" w:hint="eastAsia"/>
          <w:bCs/>
          <w:color w:val="000000" w:themeColor="text1"/>
          <w:kern w:val="0"/>
          <w:sz w:val="32"/>
          <w:szCs w:val="32"/>
        </w:rPr>
        <w:t>执行。</w:t>
      </w:r>
    </w:p>
    <w:p w:rsidR="0088044E" w:rsidRDefault="00F77D81">
      <w:pPr>
        <w:numPr>
          <w:ilvl w:val="0"/>
          <w:numId w:val="1"/>
        </w:numPr>
        <w:autoSpaceDE w:val="0"/>
        <w:autoSpaceDN w:val="0"/>
        <w:adjustRightInd w:val="0"/>
        <w:spacing w:line="560" w:lineRule="exact"/>
        <w:ind w:firstLineChars="200" w:firstLine="643"/>
        <w:rPr>
          <w:rFonts w:ascii="Times New Roman" w:eastAsia="仿宋_GB2312" w:hAnsi="Times New Roman"/>
          <w:b/>
          <w:color w:val="000000" w:themeColor="text1"/>
          <w:kern w:val="0"/>
          <w:sz w:val="32"/>
          <w:szCs w:val="32"/>
        </w:rPr>
      </w:pPr>
      <w:r>
        <w:rPr>
          <w:rFonts w:ascii="Times New Roman" w:eastAsia="仿宋_GB2312" w:hAnsi="Times New Roman"/>
          <w:b/>
          <w:color w:val="000000" w:themeColor="text1"/>
          <w:kern w:val="0"/>
          <w:sz w:val="32"/>
          <w:szCs w:val="32"/>
        </w:rPr>
        <w:t>关于解决国有西江农场利用自有划拨国有建设用地</w:t>
      </w:r>
      <w:r>
        <w:rPr>
          <w:rFonts w:ascii="Times New Roman" w:eastAsia="仿宋_GB2312" w:hAnsi="Times New Roman" w:hint="eastAsia"/>
          <w:b/>
          <w:color w:val="000000" w:themeColor="text1"/>
          <w:kern w:val="0"/>
          <w:sz w:val="32"/>
          <w:szCs w:val="32"/>
        </w:rPr>
        <w:t>安排给单位职工</w:t>
      </w:r>
      <w:r>
        <w:rPr>
          <w:rFonts w:ascii="Times New Roman" w:eastAsia="仿宋_GB2312" w:hAnsi="Times New Roman"/>
          <w:b/>
          <w:color w:val="000000" w:themeColor="text1"/>
          <w:kern w:val="0"/>
          <w:sz w:val="32"/>
          <w:szCs w:val="32"/>
        </w:rPr>
        <w:t>建设住宅楼房的</w:t>
      </w:r>
      <w:r>
        <w:rPr>
          <w:rFonts w:ascii="Times New Roman" w:eastAsia="仿宋_GB2312" w:hAnsi="Times New Roman" w:hint="eastAsia"/>
          <w:b/>
          <w:color w:val="000000" w:themeColor="text1"/>
          <w:kern w:val="0"/>
          <w:sz w:val="32"/>
          <w:szCs w:val="32"/>
        </w:rPr>
        <w:t>统一登记办证</w:t>
      </w:r>
      <w:r>
        <w:rPr>
          <w:rFonts w:ascii="Times New Roman" w:eastAsia="仿宋_GB2312" w:hAnsi="Times New Roman"/>
          <w:b/>
          <w:color w:val="000000" w:themeColor="text1"/>
          <w:kern w:val="0"/>
          <w:sz w:val="32"/>
          <w:szCs w:val="32"/>
        </w:rPr>
        <w:t>问题。</w:t>
      </w:r>
    </w:p>
    <w:p w:rsidR="0088044E" w:rsidRDefault="00F77D81">
      <w:pPr>
        <w:autoSpaceDE w:val="0"/>
        <w:autoSpaceDN w:val="0"/>
        <w:adjustRightInd w:val="0"/>
        <w:spacing w:line="560" w:lineRule="exact"/>
        <w:ind w:firstLine="645"/>
        <w:rPr>
          <w:rFonts w:ascii="Times New Roman" w:eastAsia="仿宋_GB2312"/>
          <w:color w:val="000000" w:themeColor="text1"/>
          <w:kern w:val="0"/>
          <w:sz w:val="32"/>
          <w:szCs w:val="32"/>
        </w:rPr>
      </w:pPr>
      <w:r>
        <w:rPr>
          <w:rFonts w:ascii="Times New Roman" w:eastAsia="仿宋_GB2312" w:hint="eastAsia"/>
          <w:color w:val="000000" w:themeColor="text1"/>
          <w:sz w:val="32"/>
          <w:szCs w:val="32"/>
        </w:rPr>
        <w:t>７</w:t>
      </w:r>
      <w:r>
        <w:rPr>
          <w:rFonts w:ascii="Times New Roman" w:eastAsia="仿宋_GB2312" w:hint="eastAsia"/>
          <w:color w:val="000000" w:themeColor="text1"/>
          <w:sz w:val="32"/>
          <w:szCs w:val="32"/>
        </w:rPr>
        <w:t>.</w:t>
      </w:r>
      <w:r>
        <w:rPr>
          <w:rFonts w:ascii="Times New Roman" w:eastAsia="仿宋_GB2312" w:hint="eastAsia"/>
          <w:color w:val="000000" w:themeColor="text1"/>
          <w:sz w:val="32"/>
          <w:szCs w:val="32"/>
        </w:rPr>
        <w:t>国有西江农场利用自有划拨国有建设用地，组织建设住宅楼房或安排给本单位职工独自建房且已颁发本单位内部通用的“土地证”和“房产证”的，</w:t>
      </w:r>
      <w:r>
        <w:rPr>
          <w:rFonts w:ascii="Times New Roman" w:eastAsia="仿宋_GB2312" w:hint="eastAsia"/>
          <w:color w:val="000000" w:themeColor="text1"/>
          <w:kern w:val="0"/>
          <w:sz w:val="32"/>
          <w:szCs w:val="32"/>
        </w:rPr>
        <w:t>地类在</w:t>
      </w:r>
      <w:r>
        <w:rPr>
          <w:rFonts w:ascii="Times New Roman" w:eastAsia="仿宋_GB2312" w:hint="eastAsia"/>
          <w:color w:val="000000" w:themeColor="text1"/>
          <w:kern w:val="0"/>
          <w:sz w:val="32"/>
          <w:szCs w:val="32"/>
        </w:rPr>
        <w:t>2009</w:t>
      </w:r>
      <w:r>
        <w:rPr>
          <w:rFonts w:ascii="Times New Roman" w:eastAsia="仿宋_GB2312" w:hint="eastAsia"/>
          <w:color w:val="000000" w:themeColor="text1"/>
          <w:kern w:val="0"/>
          <w:sz w:val="32"/>
          <w:szCs w:val="32"/>
        </w:rPr>
        <w:t>年全国第二次土地调查成果为建设用地的，经不动产所在地市、县自然资源部门调查核实，并在市、县自然资源部门门户网站及实地公告（公示期不少于</w:t>
      </w:r>
      <w:r>
        <w:rPr>
          <w:rFonts w:ascii="Times New Roman" w:eastAsia="仿宋_GB2312" w:hint="eastAsia"/>
          <w:color w:val="000000" w:themeColor="text1"/>
          <w:kern w:val="0"/>
          <w:sz w:val="32"/>
          <w:szCs w:val="32"/>
        </w:rPr>
        <w:t>15</w:t>
      </w:r>
      <w:r>
        <w:rPr>
          <w:rFonts w:ascii="Times New Roman" w:eastAsia="仿宋_GB2312" w:hint="eastAsia"/>
          <w:color w:val="000000" w:themeColor="text1"/>
          <w:kern w:val="0"/>
          <w:sz w:val="32"/>
          <w:szCs w:val="32"/>
        </w:rPr>
        <w:t>个工作日）无异议或异议不成立的，认定当事人已取得国有建设用地权属。按本</w:t>
      </w:r>
      <w:r>
        <w:rPr>
          <w:rFonts w:ascii="仿宋_GB2312" w:eastAsia="仿宋_GB2312" w:hAnsi="Times New Roman" w:hint="eastAsia"/>
          <w:bCs/>
          <w:color w:val="000000" w:themeColor="text1"/>
          <w:sz w:val="32"/>
          <w:szCs w:val="32"/>
        </w:rPr>
        <w:t>“意见”</w:t>
      </w:r>
      <w:r>
        <w:rPr>
          <w:rFonts w:ascii="Times New Roman" w:eastAsia="仿宋_GB2312" w:hint="eastAsia"/>
          <w:color w:val="000000" w:themeColor="text1"/>
          <w:kern w:val="0"/>
          <w:sz w:val="32"/>
          <w:szCs w:val="32"/>
        </w:rPr>
        <w:t>第</w:t>
      </w:r>
      <w:r>
        <w:rPr>
          <w:rFonts w:ascii="Times New Roman" w:eastAsia="仿宋_GB2312" w:hint="eastAsia"/>
          <w:color w:val="000000" w:themeColor="text1"/>
          <w:kern w:val="0"/>
          <w:sz w:val="32"/>
          <w:szCs w:val="32"/>
        </w:rPr>
        <w:t>12</w:t>
      </w:r>
      <w:r>
        <w:rPr>
          <w:rFonts w:ascii="Times New Roman" w:eastAsia="仿宋_GB2312" w:hint="eastAsia"/>
          <w:color w:val="000000" w:themeColor="text1"/>
          <w:kern w:val="0"/>
          <w:sz w:val="32"/>
          <w:szCs w:val="32"/>
        </w:rPr>
        <w:t>条作出处理后</w:t>
      </w:r>
      <w:r>
        <w:rPr>
          <w:rFonts w:ascii="Times New Roman" w:eastAsia="仿宋_GB2312" w:hint="eastAsia"/>
          <w:color w:val="000000" w:themeColor="text1"/>
          <w:sz w:val="32"/>
          <w:szCs w:val="32"/>
        </w:rPr>
        <w:t>，</w:t>
      </w:r>
      <w:r>
        <w:rPr>
          <w:rFonts w:ascii="Times New Roman" w:eastAsia="仿宋_GB2312"/>
          <w:color w:val="000000" w:themeColor="text1"/>
          <w:sz w:val="32"/>
          <w:szCs w:val="32"/>
        </w:rPr>
        <w:t>由</w:t>
      </w:r>
      <w:r>
        <w:rPr>
          <w:rFonts w:ascii="Times New Roman" w:eastAsia="仿宋_GB2312" w:hint="eastAsia"/>
          <w:color w:val="000000" w:themeColor="text1"/>
          <w:sz w:val="32"/>
          <w:szCs w:val="32"/>
        </w:rPr>
        <w:t>当事人</w:t>
      </w:r>
      <w:r>
        <w:rPr>
          <w:rFonts w:ascii="Times New Roman" w:eastAsia="仿宋_GB2312"/>
          <w:color w:val="000000" w:themeColor="text1"/>
          <w:sz w:val="32"/>
          <w:szCs w:val="32"/>
        </w:rPr>
        <w:t>委托有相应资质等级的第三方房屋质量安全鉴定机构对工程项目进</w:t>
      </w:r>
      <w:r>
        <w:rPr>
          <w:rFonts w:ascii="Times New Roman" w:eastAsia="仿宋_GB2312"/>
          <w:color w:val="000000" w:themeColor="text1"/>
          <w:sz w:val="32"/>
          <w:szCs w:val="32"/>
        </w:rPr>
        <w:lastRenderedPageBreak/>
        <w:t>行安全鉴定，并出具检测鉴定报告或鉴定结论</w:t>
      </w:r>
      <w:r>
        <w:rPr>
          <w:rFonts w:ascii="Times New Roman" w:eastAsia="仿宋_GB2312" w:hint="eastAsia"/>
          <w:color w:val="000000" w:themeColor="text1"/>
          <w:sz w:val="32"/>
          <w:szCs w:val="32"/>
        </w:rPr>
        <w:t>，</w:t>
      </w:r>
      <w:r>
        <w:rPr>
          <w:rFonts w:ascii="Times New Roman" w:eastAsia="仿宋_GB2312" w:hint="eastAsia"/>
          <w:color w:val="000000" w:themeColor="text1"/>
          <w:sz w:val="32"/>
          <w:szCs w:val="32"/>
        </w:rPr>
        <w:t>在</w:t>
      </w:r>
      <w:r>
        <w:rPr>
          <w:rFonts w:ascii="Times New Roman" w:eastAsia="仿宋_GB2312"/>
          <w:color w:val="000000" w:themeColor="text1"/>
          <w:sz w:val="32"/>
          <w:szCs w:val="32"/>
        </w:rPr>
        <w:t>房屋质量安全</w:t>
      </w:r>
      <w:r>
        <w:rPr>
          <w:rFonts w:ascii="Times New Roman" w:eastAsia="仿宋_GB2312" w:hint="eastAsia"/>
          <w:color w:val="000000" w:themeColor="text1"/>
          <w:sz w:val="32"/>
          <w:szCs w:val="32"/>
        </w:rPr>
        <w:t>合格</w:t>
      </w:r>
      <w:r>
        <w:rPr>
          <w:rFonts w:ascii="Times New Roman" w:eastAsia="仿宋_GB2312"/>
          <w:color w:val="000000" w:themeColor="text1"/>
          <w:sz w:val="32"/>
          <w:szCs w:val="32"/>
        </w:rPr>
        <w:t>的</w:t>
      </w:r>
      <w:r>
        <w:rPr>
          <w:rFonts w:ascii="Times New Roman" w:eastAsia="仿宋_GB2312" w:hint="eastAsia"/>
          <w:color w:val="000000" w:themeColor="text1"/>
          <w:sz w:val="32"/>
          <w:szCs w:val="32"/>
        </w:rPr>
        <w:t>前提下，其</w:t>
      </w:r>
      <w:r>
        <w:rPr>
          <w:rFonts w:ascii="Times New Roman" w:eastAsia="仿宋_GB2312"/>
          <w:color w:val="000000" w:themeColor="text1"/>
          <w:sz w:val="32"/>
          <w:szCs w:val="32"/>
        </w:rPr>
        <w:t>检测鉴定报告或鉴定结论作为办理不动产登记</w:t>
      </w:r>
      <w:r>
        <w:rPr>
          <w:rFonts w:ascii="Times New Roman" w:eastAsia="仿宋_GB2312" w:hint="eastAsia"/>
          <w:color w:val="000000" w:themeColor="text1"/>
          <w:sz w:val="32"/>
          <w:szCs w:val="32"/>
        </w:rPr>
        <w:t>申请</w:t>
      </w:r>
      <w:r>
        <w:rPr>
          <w:rFonts w:ascii="Times New Roman" w:eastAsia="仿宋_GB2312"/>
          <w:color w:val="000000" w:themeColor="text1"/>
          <w:sz w:val="32"/>
          <w:szCs w:val="32"/>
        </w:rPr>
        <w:t>材料。</w:t>
      </w:r>
      <w:r>
        <w:rPr>
          <w:rFonts w:ascii="Times New Roman" w:eastAsia="仿宋_GB2312" w:hint="eastAsia"/>
          <w:color w:val="000000" w:themeColor="text1"/>
          <w:kern w:val="0"/>
          <w:sz w:val="32"/>
          <w:szCs w:val="32"/>
        </w:rPr>
        <w:t>参照本</w:t>
      </w:r>
      <w:r>
        <w:rPr>
          <w:rFonts w:ascii="Times New Roman" w:eastAsia="仿宋_GB2312" w:hint="eastAsia"/>
          <w:color w:val="000000" w:themeColor="text1"/>
          <w:kern w:val="0"/>
          <w:sz w:val="32"/>
          <w:szCs w:val="32"/>
        </w:rPr>
        <w:t>“</w:t>
      </w:r>
      <w:r>
        <w:rPr>
          <w:rFonts w:ascii="Times New Roman" w:eastAsia="仿宋_GB2312" w:hint="eastAsia"/>
          <w:color w:val="000000" w:themeColor="text1"/>
          <w:kern w:val="0"/>
          <w:sz w:val="32"/>
          <w:szCs w:val="32"/>
        </w:rPr>
        <w:t>意见</w:t>
      </w:r>
      <w:r>
        <w:rPr>
          <w:rFonts w:ascii="Times New Roman" w:eastAsia="仿宋_GB2312" w:hint="eastAsia"/>
          <w:color w:val="000000" w:themeColor="text1"/>
          <w:kern w:val="0"/>
          <w:sz w:val="32"/>
          <w:szCs w:val="32"/>
        </w:rPr>
        <w:t>”</w:t>
      </w:r>
      <w:r>
        <w:rPr>
          <w:rFonts w:ascii="Times New Roman" w:eastAsia="仿宋_GB2312" w:hint="eastAsia"/>
          <w:color w:val="000000" w:themeColor="text1"/>
          <w:kern w:val="0"/>
          <w:sz w:val="32"/>
          <w:szCs w:val="32"/>
        </w:rPr>
        <w:t>中划拨土地补办出让相</w:t>
      </w:r>
      <w:r>
        <w:rPr>
          <w:rFonts w:ascii="Times New Roman" w:eastAsia="仿宋_GB2312"/>
          <w:color w:val="000000" w:themeColor="text1"/>
          <w:kern w:val="0"/>
          <w:sz w:val="32"/>
          <w:szCs w:val="32"/>
        </w:rPr>
        <w:t>关规定</w:t>
      </w:r>
      <w:r>
        <w:rPr>
          <w:rFonts w:ascii="Times New Roman" w:eastAsia="仿宋_GB2312" w:hint="eastAsia"/>
          <w:color w:val="000000" w:themeColor="text1"/>
          <w:kern w:val="0"/>
          <w:sz w:val="32"/>
          <w:szCs w:val="32"/>
        </w:rPr>
        <w:t>，</w:t>
      </w:r>
      <w:r>
        <w:rPr>
          <w:rFonts w:ascii="Times New Roman" w:eastAsia="仿宋_GB2312"/>
          <w:color w:val="000000" w:themeColor="text1"/>
          <w:kern w:val="0"/>
          <w:sz w:val="32"/>
          <w:szCs w:val="32"/>
        </w:rPr>
        <w:t>补办出让手续并缴清土地出让</w:t>
      </w:r>
      <w:r>
        <w:rPr>
          <w:rFonts w:ascii="Times New Roman" w:eastAsia="仿宋_GB2312" w:hint="eastAsia"/>
          <w:color w:val="000000" w:themeColor="text1"/>
          <w:kern w:val="0"/>
          <w:sz w:val="32"/>
          <w:szCs w:val="32"/>
        </w:rPr>
        <w:t>金</w:t>
      </w:r>
      <w:r>
        <w:rPr>
          <w:rFonts w:ascii="Times New Roman" w:eastAsia="仿宋_GB2312"/>
          <w:color w:val="000000" w:themeColor="text1"/>
          <w:kern w:val="0"/>
          <w:sz w:val="32"/>
          <w:szCs w:val="32"/>
        </w:rPr>
        <w:t>及相关税费，</w:t>
      </w:r>
      <w:r>
        <w:rPr>
          <w:rFonts w:ascii="Times New Roman" w:eastAsia="仿宋_GB2312"/>
          <w:color w:val="000000" w:themeColor="text1"/>
          <w:sz w:val="32"/>
          <w:szCs w:val="32"/>
        </w:rPr>
        <w:t>土地、房屋使用人及</w:t>
      </w:r>
      <w:r>
        <w:rPr>
          <w:rFonts w:ascii="Times New Roman" w:eastAsia="仿宋_GB2312"/>
          <w:color w:val="000000" w:themeColor="text1"/>
          <w:kern w:val="0"/>
          <w:sz w:val="32"/>
          <w:szCs w:val="32"/>
        </w:rPr>
        <w:t>国有西江农场共同申请办理不动产转移登记。</w:t>
      </w:r>
    </w:p>
    <w:p w:rsidR="0088044E" w:rsidRDefault="00F77D81">
      <w:pPr>
        <w:autoSpaceDE w:val="0"/>
        <w:autoSpaceDN w:val="0"/>
        <w:adjustRightInd w:val="0"/>
        <w:spacing w:line="560" w:lineRule="exact"/>
        <w:ind w:firstLine="645"/>
        <w:rPr>
          <w:rFonts w:ascii="Times New Roman" w:eastAsia="仿宋_GB2312" w:hAnsi="Times New Roman"/>
          <w:b/>
          <w:bCs/>
          <w:color w:val="000000" w:themeColor="text1"/>
          <w:sz w:val="32"/>
          <w:szCs w:val="32"/>
        </w:rPr>
      </w:pPr>
      <w:r>
        <w:rPr>
          <w:rFonts w:ascii="Times New Roman" w:eastAsia="仿宋_GB2312" w:hAnsi="Times New Roman" w:hint="eastAsia"/>
          <w:b/>
          <w:bCs/>
          <w:color w:val="000000" w:themeColor="text1"/>
          <w:sz w:val="32"/>
          <w:szCs w:val="32"/>
        </w:rPr>
        <w:t>（五）</w:t>
      </w:r>
      <w:r>
        <w:rPr>
          <w:rFonts w:ascii="Times New Roman" w:eastAsia="仿宋_GB2312" w:hAnsi="Times New Roman"/>
          <w:b/>
          <w:bCs/>
          <w:color w:val="000000" w:themeColor="text1"/>
          <w:sz w:val="32"/>
          <w:szCs w:val="32"/>
        </w:rPr>
        <w:t>其他问题</w:t>
      </w:r>
    </w:p>
    <w:p w:rsidR="0088044E" w:rsidRDefault="00F77D81">
      <w:pPr>
        <w:autoSpaceDE w:val="0"/>
        <w:autoSpaceDN w:val="0"/>
        <w:adjustRightInd w:val="0"/>
        <w:spacing w:line="560" w:lineRule="exact"/>
        <w:ind w:firstLineChars="200" w:firstLine="643"/>
        <w:rPr>
          <w:rFonts w:ascii="Times New Roman" w:eastAsia="仿宋_GB2312" w:hAnsi="Times New Roman"/>
          <w:b/>
          <w:color w:val="000000" w:themeColor="text1"/>
          <w:sz w:val="32"/>
          <w:szCs w:val="32"/>
        </w:rPr>
      </w:pPr>
      <w:r>
        <w:rPr>
          <w:rFonts w:ascii="Times New Roman" w:eastAsia="仿宋_GB2312" w:hAnsi="Times New Roman" w:hint="eastAsia"/>
          <w:b/>
          <w:color w:val="000000" w:themeColor="text1"/>
          <w:sz w:val="32"/>
          <w:szCs w:val="32"/>
        </w:rPr>
        <w:t>8</w:t>
      </w:r>
      <w:r>
        <w:rPr>
          <w:rFonts w:ascii="Times New Roman" w:eastAsia="仿宋_GB2312" w:hAnsi="Times New Roman"/>
          <w:b/>
          <w:color w:val="000000" w:themeColor="text1"/>
          <w:sz w:val="32"/>
          <w:szCs w:val="32"/>
        </w:rPr>
        <w:t>．关于解决不动产登记</w:t>
      </w:r>
      <w:r>
        <w:rPr>
          <w:rFonts w:ascii="Times New Roman" w:eastAsia="仿宋_GB2312" w:hAnsi="Times New Roman" w:hint="eastAsia"/>
          <w:b/>
          <w:color w:val="000000" w:themeColor="text1"/>
          <w:sz w:val="32"/>
          <w:szCs w:val="32"/>
        </w:rPr>
        <w:t>原始登记档案</w:t>
      </w:r>
      <w:r>
        <w:rPr>
          <w:rFonts w:ascii="Times New Roman" w:eastAsia="仿宋_GB2312" w:hAnsi="Times New Roman"/>
          <w:b/>
          <w:color w:val="000000" w:themeColor="text1"/>
          <w:sz w:val="32"/>
          <w:szCs w:val="32"/>
        </w:rPr>
        <w:t>资料缺失的问题。</w:t>
      </w:r>
    </w:p>
    <w:p w:rsidR="0088044E" w:rsidRDefault="00F77D81">
      <w:pPr>
        <w:autoSpaceDE w:val="0"/>
        <w:autoSpaceDN w:val="0"/>
        <w:adjustRightInd w:val="0"/>
        <w:spacing w:line="560" w:lineRule="exact"/>
        <w:ind w:firstLineChars="200" w:firstLine="640"/>
        <w:rPr>
          <w:rFonts w:ascii="Times New Roman" w:eastAsia="仿宋_GB2312" w:hAnsi="Times New Roman"/>
          <w:color w:val="000000" w:themeColor="text1"/>
          <w:sz w:val="32"/>
          <w:szCs w:val="32"/>
        </w:rPr>
      </w:pPr>
      <w:r>
        <w:rPr>
          <w:rFonts w:ascii="Times New Roman" w:eastAsia="仿宋_GB2312" w:hint="eastAsia"/>
          <w:color w:val="000000" w:themeColor="text1"/>
          <w:sz w:val="32"/>
          <w:szCs w:val="32"/>
        </w:rPr>
        <w:t>除按</w:t>
      </w:r>
      <w:r>
        <w:rPr>
          <w:rFonts w:ascii="Times New Roman" w:eastAsia="仿宋" w:hAnsi="仿宋"/>
          <w:color w:val="000000" w:themeColor="text1"/>
          <w:sz w:val="32"/>
          <w:szCs w:val="32"/>
        </w:rPr>
        <w:t>自然资源厅</w:t>
      </w:r>
      <w:r>
        <w:rPr>
          <w:rFonts w:ascii="Times New Roman" w:eastAsia="仿宋" w:hAnsi="Times New Roman"/>
          <w:color w:val="000000" w:themeColor="text1"/>
          <w:sz w:val="32"/>
          <w:szCs w:val="32"/>
        </w:rPr>
        <w:t>54</w:t>
      </w:r>
      <w:r>
        <w:rPr>
          <w:rFonts w:ascii="Times New Roman" w:eastAsia="仿宋" w:hAnsi="仿宋"/>
          <w:color w:val="000000" w:themeColor="text1"/>
          <w:sz w:val="32"/>
          <w:szCs w:val="32"/>
        </w:rPr>
        <w:t>号</w:t>
      </w:r>
      <w:r>
        <w:rPr>
          <w:rFonts w:ascii="Times New Roman" w:eastAsia="仿宋" w:hAnsi="仿宋" w:hint="eastAsia"/>
          <w:color w:val="000000" w:themeColor="text1"/>
          <w:sz w:val="32"/>
          <w:szCs w:val="32"/>
        </w:rPr>
        <w:t>文件</w:t>
      </w:r>
      <w:r>
        <w:rPr>
          <w:rFonts w:ascii="Times New Roman" w:eastAsia="仿宋" w:hAnsi="仿宋"/>
          <w:color w:val="000000" w:themeColor="text1"/>
          <w:sz w:val="32"/>
          <w:szCs w:val="32"/>
        </w:rPr>
        <w:t>精神</w:t>
      </w:r>
      <w:r>
        <w:rPr>
          <w:rFonts w:ascii="Times New Roman" w:eastAsia="仿宋" w:hAnsi="仿宋" w:hint="eastAsia"/>
          <w:color w:val="000000" w:themeColor="text1"/>
          <w:sz w:val="32"/>
          <w:szCs w:val="32"/>
        </w:rPr>
        <w:t>执行外，</w:t>
      </w:r>
      <w:r>
        <w:rPr>
          <w:rFonts w:ascii="Times New Roman" w:eastAsia="仿宋_GB2312"/>
          <w:color w:val="000000" w:themeColor="text1"/>
          <w:sz w:val="32"/>
          <w:szCs w:val="32"/>
        </w:rPr>
        <w:t>对通过</w:t>
      </w:r>
      <w:r>
        <w:rPr>
          <w:rFonts w:ascii="Times New Roman" w:eastAsia="仿宋_GB2312" w:hint="eastAsia"/>
          <w:color w:val="000000" w:themeColor="text1"/>
          <w:sz w:val="32"/>
          <w:szCs w:val="32"/>
        </w:rPr>
        <w:t>相关</w:t>
      </w:r>
      <w:r>
        <w:rPr>
          <w:rFonts w:ascii="Times New Roman" w:eastAsia="仿宋_GB2312"/>
          <w:color w:val="000000" w:themeColor="text1"/>
          <w:sz w:val="32"/>
          <w:szCs w:val="32"/>
        </w:rPr>
        <w:t>职能部门无法</w:t>
      </w:r>
      <w:r>
        <w:rPr>
          <w:rFonts w:ascii="Times New Roman" w:eastAsia="仿宋_GB2312" w:hAnsi="Times New Roman"/>
          <w:color w:val="000000" w:themeColor="text1"/>
          <w:sz w:val="32"/>
          <w:szCs w:val="32"/>
        </w:rPr>
        <w:t>给予相关资料补正、补发或存根复印的，</w:t>
      </w:r>
      <w:r>
        <w:rPr>
          <w:rFonts w:ascii="Times New Roman" w:eastAsia="仿宋_GB2312"/>
          <w:color w:val="000000" w:themeColor="text1"/>
          <w:sz w:val="32"/>
          <w:szCs w:val="32"/>
        </w:rPr>
        <w:t>不动产所在地市、县自然资源部门、不动产登记机构经办人员到现场对土地、房屋权属调查及对相邻宗地权利人进行询问记录调查土地、房屋使用管理情况，根据调查结果、《不动产登记资料查询结果证明》、申请人的《土地、房屋无权属争议承诺书》，拟定调查情况在自然资源部门</w:t>
      </w:r>
      <w:r>
        <w:rPr>
          <w:rFonts w:ascii="Times New Roman" w:eastAsia="仿宋_GB2312" w:hint="eastAsia"/>
          <w:color w:val="000000" w:themeColor="text1"/>
          <w:sz w:val="32"/>
          <w:szCs w:val="32"/>
        </w:rPr>
        <w:t>的</w:t>
      </w:r>
      <w:r>
        <w:rPr>
          <w:rFonts w:ascii="Times New Roman" w:eastAsia="仿宋_GB2312"/>
          <w:color w:val="000000" w:themeColor="text1"/>
          <w:sz w:val="32"/>
          <w:szCs w:val="32"/>
        </w:rPr>
        <w:t>门户网进行公告，经门户网站公告及实地公告（公示期不少于</w:t>
      </w:r>
      <w:r>
        <w:rPr>
          <w:rFonts w:ascii="Times New Roman" w:eastAsia="仿宋_GB2312" w:hAnsi="Times New Roman"/>
          <w:color w:val="000000" w:themeColor="text1"/>
          <w:sz w:val="32"/>
          <w:szCs w:val="32"/>
        </w:rPr>
        <w:t>15</w:t>
      </w:r>
      <w:r>
        <w:rPr>
          <w:rFonts w:ascii="Times New Roman" w:eastAsia="仿宋_GB2312"/>
          <w:color w:val="000000" w:themeColor="text1"/>
          <w:sz w:val="32"/>
          <w:szCs w:val="32"/>
        </w:rPr>
        <w:t>个工作日）无异议或异议不成立的，</w:t>
      </w:r>
      <w:r>
        <w:rPr>
          <w:rFonts w:ascii="Times New Roman" w:eastAsia="仿宋_GB2312" w:hint="eastAsia"/>
          <w:color w:val="000000" w:themeColor="text1"/>
          <w:sz w:val="32"/>
          <w:szCs w:val="32"/>
        </w:rPr>
        <w:t>则</w:t>
      </w:r>
      <w:r>
        <w:rPr>
          <w:rFonts w:ascii="Times New Roman" w:eastAsia="仿宋_GB2312"/>
          <w:color w:val="000000" w:themeColor="text1"/>
          <w:sz w:val="32"/>
          <w:szCs w:val="32"/>
        </w:rPr>
        <w:t>《不动产登记资料查询结果证明》、申请人的《土地、房屋无权属争议承诺书》、现场公告照片、门户网公告登载的截图、权属调查现场问话笔录等</w:t>
      </w:r>
      <w:r>
        <w:rPr>
          <w:rFonts w:ascii="Times New Roman" w:eastAsia="仿宋_GB2312" w:hint="eastAsia"/>
          <w:color w:val="000000" w:themeColor="text1"/>
          <w:sz w:val="32"/>
          <w:szCs w:val="32"/>
        </w:rPr>
        <w:t>材料</w:t>
      </w:r>
      <w:r>
        <w:rPr>
          <w:rFonts w:ascii="Times New Roman" w:eastAsia="仿宋_GB2312"/>
          <w:color w:val="000000" w:themeColor="text1"/>
          <w:sz w:val="32"/>
          <w:szCs w:val="32"/>
        </w:rPr>
        <w:t>，</w:t>
      </w:r>
      <w:r>
        <w:rPr>
          <w:rFonts w:ascii="Times New Roman" w:eastAsia="仿宋_GB2312" w:hAnsi="Times New Roman"/>
          <w:color w:val="000000" w:themeColor="text1"/>
          <w:sz w:val="32"/>
          <w:szCs w:val="32"/>
        </w:rPr>
        <w:t>不动产登记机构视</w:t>
      </w:r>
      <w:r>
        <w:rPr>
          <w:rFonts w:ascii="Times New Roman" w:eastAsia="仿宋_GB2312" w:hAnsi="Times New Roman" w:hint="eastAsia"/>
          <w:color w:val="000000" w:themeColor="text1"/>
          <w:sz w:val="32"/>
          <w:szCs w:val="32"/>
        </w:rPr>
        <w:t>为</w:t>
      </w:r>
      <w:r>
        <w:rPr>
          <w:rFonts w:ascii="Times New Roman" w:eastAsia="仿宋_GB2312" w:hAnsi="Times New Roman"/>
          <w:color w:val="000000" w:themeColor="text1"/>
          <w:sz w:val="32"/>
          <w:szCs w:val="32"/>
        </w:rPr>
        <w:t>合</w:t>
      </w:r>
      <w:bookmarkStart w:id="0" w:name="_GoBack"/>
      <w:bookmarkEnd w:id="0"/>
      <w:r>
        <w:rPr>
          <w:rFonts w:ascii="Times New Roman" w:eastAsia="仿宋_GB2312" w:hAnsi="Times New Roman"/>
          <w:color w:val="000000" w:themeColor="text1"/>
          <w:sz w:val="32"/>
          <w:szCs w:val="32"/>
        </w:rPr>
        <w:t>法合规的</w:t>
      </w:r>
      <w:r>
        <w:rPr>
          <w:rFonts w:ascii="Times New Roman" w:eastAsia="仿宋_GB2312" w:hAnsi="Times New Roman" w:hint="eastAsia"/>
          <w:color w:val="000000" w:themeColor="text1"/>
          <w:sz w:val="32"/>
          <w:szCs w:val="32"/>
        </w:rPr>
        <w:t>申请</w:t>
      </w:r>
      <w:r>
        <w:rPr>
          <w:rFonts w:ascii="Times New Roman" w:eastAsia="仿宋_GB2312" w:hAnsi="Times New Roman"/>
          <w:color w:val="000000" w:themeColor="text1"/>
          <w:sz w:val="32"/>
          <w:szCs w:val="32"/>
        </w:rPr>
        <w:t>材料</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予以办理相关不动产登记。</w:t>
      </w:r>
    </w:p>
    <w:p w:rsidR="0088044E" w:rsidRDefault="00F77D81">
      <w:pPr>
        <w:autoSpaceDE w:val="0"/>
        <w:autoSpaceDN w:val="0"/>
        <w:adjustRightInd w:val="0"/>
        <w:spacing w:line="560" w:lineRule="exact"/>
        <w:ind w:firstLineChars="200" w:firstLine="643"/>
        <w:rPr>
          <w:rFonts w:ascii="Times New Roman" w:eastAsia="仿宋_GB2312" w:hAnsi="Times New Roman"/>
          <w:b/>
          <w:color w:val="000000" w:themeColor="text1"/>
          <w:sz w:val="32"/>
          <w:szCs w:val="32"/>
        </w:rPr>
      </w:pPr>
      <w:r>
        <w:rPr>
          <w:rFonts w:ascii="Times New Roman" w:eastAsia="仿宋_GB2312" w:hAnsi="Times New Roman" w:hint="eastAsia"/>
          <w:b/>
          <w:color w:val="000000" w:themeColor="text1"/>
          <w:sz w:val="32"/>
          <w:szCs w:val="32"/>
        </w:rPr>
        <w:t>9</w:t>
      </w:r>
      <w:r>
        <w:rPr>
          <w:rFonts w:ascii="Times New Roman" w:eastAsia="仿宋_GB2312" w:hAnsi="Times New Roman"/>
          <w:b/>
          <w:color w:val="000000" w:themeColor="text1"/>
          <w:sz w:val="32"/>
          <w:szCs w:val="32"/>
        </w:rPr>
        <w:t>．</w:t>
      </w:r>
      <w:r>
        <w:rPr>
          <w:rFonts w:ascii="Times New Roman" w:eastAsia="仿宋_GB2312" w:hAnsi="Times New Roman" w:hint="eastAsia"/>
          <w:b/>
          <w:color w:val="000000" w:themeColor="text1"/>
          <w:sz w:val="32"/>
          <w:szCs w:val="32"/>
        </w:rPr>
        <w:t>关于解决产业园区已取得国有建设用地使用权，未办理房屋不动产权证的问题。</w:t>
      </w:r>
    </w:p>
    <w:p w:rsidR="0088044E" w:rsidRDefault="00F77D81">
      <w:pPr>
        <w:spacing w:line="56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由各级人民政府主导的产业园区建设项目，</w:t>
      </w:r>
      <w:r>
        <w:rPr>
          <w:rFonts w:ascii="Times New Roman" w:eastAsia="仿宋_GB2312"/>
          <w:color w:val="000000" w:themeColor="text1"/>
          <w:sz w:val="32"/>
          <w:szCs w:val="32"/>
        </w:rPr>
        <w:t>项目建设工程因</w:t>
      </w:r>
      <w:r>
        <w:rPr>
          <w:rFonts w:ascii="Times New Roman" w:eastAsia="仿宋_GB2312"/>
          <w:color w:val="000000" w:themeColor="text1"/>
          <w:sz w:val="32"/>
          <w:szCs w:val="32"/>
        </w:rPr>
        <w:lastRenderedPageBreak/>
        <w:t>报建报批手续不全或无法进行工程竣工验收的，在符合国土空间规划的前提下，由项目</w:t>
      </w:r>
      <w:r>
        <w:rPr>
          <w:rFonts w:ascii="Times New Roman" w:eastAsia="仿宋_GB2312" w:hint="eastAsia"/>
          <w:color w:val="000000" w:themeColor="text1"/>
          <w:sz w:val="32"/>
          <w:szCs w:val="32"/>
        </w:rPr>
        <w:t>业主按现状出具</w:t>
      </w:r>
      <w:r>
        <w:rPr>
          <w:rFonts w:ascii="Times New Roman" w:eastAsia="仿宋_GB2312"/>
          <w:color w:val="000000" w:themeColor="text1"/>
          <w:sz w:val="32"/>
          <w:szCs w:val="32"/>
        </w:rPr>
        <w:t>项目建设工程</w:t>
      </w:r>
      <w:r>
        <w:rPr>
          <w:rFonts w:ascii="Times New Roman" w:eastAsia="仿宋_GB2312" w:hint="eastAsia"/>
          <w:color w:val="000000" w:themeColor="text1"/>
          <w:sz w:val="32"/>
          <w:szCs w:val="32"/>
        </w:rPr>
        <w:t>设计方案文本及规划设计总平面图，报市、县自然资源部门审核，出具规划意见，符合规划设计条件的，再由项目业主</w:t>
      </w:r>
      <w:r>
        <w:rPr>
          <w:rFonts w:ascii="Times New Roman" w:eastAsia="仿宋_GB2312"/>
          <w:color w:val="000000" w:themeColor="text1"/>
          <w:sz w:val="32"/>
          <w:szCs w:val="32"/>
        </w:rPr>
        <w:t>委托有相应资质等级的第三方房屋质量安全鉴定机构对工程项目进行安全鉴定，并出具检测鉴定报告或鉴定结论</w:t>
      </w:r>
      <w:r>
        <w:rPr>
          <w:rFonts w:ascii="Times New Roman" w:eastAsia="仿宋_GB2312" w:hint="eastAsia"/>
          <w:color w:val="000000" w:themeColor="text1"/>
          <w:sz w:val="32"/>
          <w:szCs w:val="32"/>
        </w:rPr>
        <w:t>，</w:t>
      </w:r>
      <w:r>
        <w:rPr>
          <w:rFonts w:ascii="Times New Roman" w:eastAsia="仿宋_GB2312" w:hint="eastAsia"/>
          <w:color w:val="000000" w:themeColor="text1"/>
          <w:sz w:val="32"/>
          <w:szCs w:val="32"/>
        </w:rPr>
        <w:t>在</w:t>
      </w:r>
      <w:r>
        <w:rPr>
          <w:rFonts w:ascii="Times New Roman" w:eastAsia="仿宋_GB2312"/>
          <w:color w:val="000000" w:themeColor="text1"/>
          <w:sz w:val="32"/>
          <w:szCs w:val="32"/>
        </w:rPr>
        <w:t>房屋质量安全</w:t>
      </w:r>
      <w:r>
        <w:rPr>
          <w:rFonts w:ascii="Times New Roman" w:eastAsia="仿宋_GB2312" w:hint="eastAsia"/>
          <w:color w:val="000000" w:themeColor="text1"/>
          <w:sz w:val="32"/>
          <w:szCs w:val="32"/>
        </w:rPr>
        <w:t>合格</w:t>
      </w:r>
      <w:r>
        <w:rPr>
          <w:rFonts w:ascii="Times New Roman" w:eastAsia="仿宋_GB2312"/>
          <w:color w:val="000000" w:themeColor="text1"/>
          <w:sz w:val="32"/>
          <w:szCs w:val="32"/>
        </w:rPr>
        <w:t>的</w:t>
      </w:r>
      <w:r>
        <w:rPr>
          <w:rFonts w:ascii="Times New Roman" w:eastAsia="仿宋_GB2312" w:hint="eastAsia"/>
          <w:color w:val="000000" w:themeColor="text1"/>
          <w:sz w:val="32"/>
          <w:szCs w:val="32"/>
        </w:rPr>
        <w:t>前提下，其</w:t>
      </w:r>
      <w:r>
        <w:rPr>
          <w:rFonts w:ascii="Times New Roman" w:eastAsia="仿宋_GB2312"/>
          <w:color w:val="000000" w:themeColor="text1"/>
          <w:sz w:val="32"/>
          <w:szCs w:val="32"/>
        </w:rPr>
        <w:t>检测鉴定报告或鉴定结论作为房屋符合工程建设和验收要求的替代材料</w:t>
      </w:r>
      <w:r>
        <w:rPr>
          <w:rFonts w:ascii="Times New Roman" w:eastAsia="仿宋_GB2312" w:hint="eastAsia"/>
          <w:color w:val="000000" w:themeColor="text1"/>
          <w:sz w:val="32"/>
          <w:szCs w:val="32"/>
        </w:rPr>
        <w:t>，</w:t>
      </w:r>
      <w:r>
        <w:rPr>
          <w:rFonts w:ascii="Times New Roman" w:eastAsia="仿宋_GB2312" w:hint="eastAsia"/>
          <w:color w:val="000000" w:themeColor="text1"/>
          <w:sz w:val="32"/>
          <w:szCs w:val="32"/>
        </w:rPr>
        <w:t>予以</w:t>
      </w:r>
      <w:r>
        <w:rPr>
          <w:rFonts w:ascii="Times New Roman" w:eastAsia="仿宋_GB2312"/>
          <w:color w:val="000000" w:themeColor="text1"/>
          <w:sz w:val="32"/>
          <w:szCs w:val="32"/>
        </w:rPr>
        <w:t>办理不动产登记。</w:t>
      </w:r>
    </w:p>
    <w:p w:rsidR="0088044E" w:rsidRDefault="00F77D81">
      <w:pPr>
        <w:spacing w:line="560" w:lineRule="exact"/>
        <w:ind w:firstLineChars="200" w:firstLine="640"/>
        <w:rPr>
          <w:rFonts w:ascii="Times New Roman" w:eastAsia="仿宋_GB2312" w:hAnsi="Times New Roman"/>
          <w:color w:val="000000" w:themeColor="text1"/>
          <w:sz w:val="32"/>
          <w:szCs w:val="32"/>
        </w:rPr>
      </w:pPr>
      <w:r>
        <w:rPr>
          <w:rFonts w:ascii="Times New Roman" w:eastAsia="仿宋_GB2312"/>
          <w:color w:val="000000" w:themeColor="text1"/>
          <w:sz w:val="32"/>
          <w:szCs w:val="32"/>
        </w:rPr>
        <w:t>应当办理消防和人防手续的项目，项目开发建设单位可按照项目竣工时的消防和人防技术标准要求组织消防和人防安全条件评估，如不合格的，按要求整改合格后，由不动产所在地住建部门补办消防、人防验收等手续后，再办理不动产登记。</w:t>
      </w:r>
    </w:p>
    <w:p w:rsidR="0088044E" w:rsidRDefault="00F77D81">
      <w:pPr>
        <w:autoSpaceDE w:val="0"/>
        <w:autoSpaceDN w:val="0"/>
        <w:adjustRightInd w:val="0"/>
        <w:spacing w:line="560" w:lineRule="exact"/>
        <w:ind w:firstLineChars="200" w:firstLine="643"/>
        <w:rPr>
          <w:rFonts w:ascii="Times New Roman" w:eastAsia="仿宋_GB2312" w:hAnsi="Times New Roman"/>
          <w:color w:val="000000" w:themeColor="text1"/>
          <w:sz w:val="44"/>
          <w:szCs w:val="44"/>
        </w:rPr>
      </w:pPr>
      <w:r>
        <w:rPr>
          <w:rFonts w:ascii="Times New Roman" w:eastAsia="仿宋_GB2312" w:hAnsi="Times New Roman" w:hint="eastAsia"/>
          <w:b/>
          <w:color w:val="000000" w:themeColor="text1"/>
          <w:sz w:val="32"/>
          <w:szCs w:val="32"/>
        </w:rPr>
        <w:t>10.</w:t>
      </w:r>
      <w:r>
        <w:rPr>
          <w:rFonts w:ascii="Times New Roman" w:eastAsia="仿宋_GB2312" w:hAnsi="Times New Roman" w:hint="eastAsia"/>
          <w:b/>
          <w:color w:val="000000" w:themeColor="text1"/>
          <w:sz w:val="32"/>
          <w:szCs w:val="32"/>
        </w:rPr>
        <w:t>关于解决党政机关、国有企事业单位主导的老旧</w:t>
      </w:r>
      <w:r>
        <w:rPr>
          <w:rFonts w:ascii="Times New Roman" w:eastAsia="仿宋_GB2312" w:hAnsi="Times New Roman"/>
          <w:b/>
          <w:color w:val="000000" w:themeColor="text1"/>
          <w:sz w:val="32"/>
          <w:szCs w:val="32"/>
        </w:rPr>
        <w:t>开发区</w:t>
      </w:r>
      <w:r>
        <w:rPr>
          <w:rFonts w:ascii="Times New Roman" w:eastAsia="仿宋_GB2312" w:hAnsi="Times New Roman" w:hint="eastAsia"/>
          <w:b/>
          <w:color w:val="000000" w:themeColor="text1"/>
          <w:sz w:val="32"/>
          <w:szCs w:val="32"/>
        </w:rPr>
        <w:t>房地不动产</w:t>
      </w:r>
      <w:r>
        <w:rPr>
          <w:rFonts w:ascii="Times New Roman" w:eastAsia="仿宋_GB2312" w:hAnsi="Times New Roman"/>
          <w:b/>
          <w:color w:val="000000" w:themeColor="text1"/>
          <w:sz w:val="32"/>
          <w:szCs w:val="32"/>
        </w:rPr>
        <w:t>登记</w:t>
      </w:r>
      <w:r>
        <w:rPr>
          <w:rFonts w:ascii="Times New Roman" w:eastAsia="仿宋_GB2312" w:hAnsi="Times New Roman" w:hint="eastAsia"/>
          <w:b/>
          <w:color w:val="000000" w:themeColor="text1"/>
          <w:sz w:val="32"/>
          <w:szCs w:val="32"/>
        </w:rPr>
        <w:t>难</w:t>
      </w:r>
      <w:r>
        <w:rPr>
          <w:rFonts w:ascii="Times New Roman" w:eastAsia="仿宋_GB2312" w:hAnsi="Times New Roman"/>
          <w:b/>
          <w:color w:val="000000" w:themeColor="text1"/>
          <w:sz w:val="32"/>
          <w:szCs w:val="32"/>
        </w:rPr>
        <w:t>的问题。</w:t>
      </w:r>
      <w:r>
        <w:rPr>
          <w:rFonts w:ascii="Times New Roman" w:eastAsia="仿宋_GB2312"/>
          <w:color w:val="000000" w:themeColor="text1"/>
          <w:kern w:val="0"/>
          <w:sz w:val="32"/>
          <w:szCs w:val="32"/>
        </w:rPr>
        <w:t>由</w:t>
      </w:r>
      <w:r>
        <w:rPr>
          <w:rFonts w:ascii="Times New Roman" w:eastAsia="仿宋_GB2312"/>
          <w:color w:val="000000" w:themeColor="text1"/>
          <w:sz w:val="32"/>
          <w:szCs w:val="32"/>
        </w:rPr>
        <w:t>党政机关、</w:t>
      </w:r>
      <w:r>
        <w:rPr>
          <w:rFonts w:ascii="Times New Roman" w:eastAsia="仿宋_GB2312" w:hint="eastAsia"/>
          <w:color w:val="000000" w:themeColor="text1"/>
          <w:sz w:val="32"/>
          <w:szCs w:val="32"/>
        </w:rPr>
        <w:t>国有</w:t>
      </w:r>
      <w:r>
        <w:rPr>
          <w:rFonts w:ascii="Times New Roman" w:eastAsia="仿宋_GB2312"/>
          <w:color w:val="000000" w:themeColor="text1"/>
          <w:sz w:val="32"/>
          <w:szCs w:val="32"/>
        </w:rPr>
        <w:t>企事业单位主导的国有</w:t>
      </w:r>
      <w:r>
        <w:rPr>
          <w:rFonts w:ascii="Times New Roman" w:eastAsia="仿宋_GB2312"/>
          <w:color w:val="000000" w:themeColor="text1"/>
          <w:kern w:val="0"/>
          <w:sz w:val="32"/>
          <w:szCs w:val="32"/>
        </w:rPr>
        <w:t>建设用地开发项目，对于当时已取得</w:t>
      </w:r>
      <w:r>
        <w:rPr>
          <w:rFonts w:ascii="Times New Roman" w:eastAsia="仿宋_GB2312" w:hint="eastAsia"/>
          <w:color w:val="000000" w:themeColor="text1"/>
          <w:kern w:val="0"/>
          <w:sz w:val="32"/>
          <w:szCs w:val="32"/>
        </w:rPr>
        <w:t>土地权属</w:t>
      </w:r>
      <w:r>
        <w:rPr>
          <w:rFonts w:ascii="Times New Roman" w:eastAsia="仿宋_GB2312"/>
          <w:color w:val="000000" w:themeColor="text1"/>
          <w:kern w:val="0"/>
          <w:sz w:val="32"/>
          <w:szCs w:val="32"/>
        </w:rPr>
        <w:t>的，在符合现行城镇规划前提下，土地使用者当时与</w:t>
      </w:r>
      <w:r>
        <w:rPr>
          <w:rFonts w:ascii="Times New Roman" w:eastAsia="仿宋_GB2312"/>
          <w:color w:val="000000" w:themeColor="text1"/>
          <w:sz w:val="32"/>
          <w:szCs w:val="32"/>
        </w:rPr>
        <w:t>党政机关、</w:t>
      </w:r>
      <w:r>
        <w:rPr>
          <w:rFonts w:ascii="Times New Roman" w:eastAsia="仿宋_GB2312" w:hint="eastAsia"/>
          <w:color w:val="000000" w:themeColor="text1"/>
          <w:sz w:val="32"/>
          <w:szCs w:val="32"/>
        </w:rPr>
        <w:t>国有</w:t>
      </w:r>
      <w:r>
        <w:rPr>
          <w:rFonts w:ascii="Times New Roman" w:eastAsia="仿宋_GB2312"/>
          <w:color w:val="000000" w:themeColor="text1"/>
          <w:sz w:val="32"/>
          <w:szCs w:val="32"/>
        </w:rPr>
        <w:t>企事业单位</w:t>
      </w:r>
      <w:r>
        <w:rPr>
          <w:rFonts w:ascii="Times New Roman" w:eastAsia="仿宋_GB2312"/>
          <w:color w:val="000000" w:themeColor="text1"/>
          <w:kern w:val="0"/>
          <w:sz w:val="32"/>
          <w:szCs w:val="32"/>
        </w:rPr>
        <w:t>签订有协议或者有相关</w:t>
      </w:r>
      <w:r>
        <w:rPr>
          <w:rFonts w:ascii="Times New Roman" w:eastAsia="仿宋_GB2312" w:hint="eastAsia"/>
          <w:color w:val="000000" w:themeColor="text1"/>
          <w:kern w:val="0"/>
          <w:sz w:val="32"/>
          <w:szCs w:val="32"/>
        </w:rPr>
        <w:t>安</w:t>
      </w:r>
      <w:r>
        <w:rPr>
          <w:rFonts w:ascii="Times New Roman" w:eastAsia="仿宋_GB2312"/>
          <w:color w:val="000000" w:themeColor="text1"/>
          <w:kern w:val="0"/>
          <w:sz w:val="32"/>
          <w:szCs w:val="32"/>
        </w:rPr>
        <w:t>排通知书并按协议缴清房地款</w:t>
      </w:r>
      <w:r>
        <w:rPr>
          <w:rFonts w:ascii="Times New Roman" w:eastAsia="仿宋_GB2312" w:hint="eastAsia"/>
          <w:color w:val="000000" w:themeColor="text1"/>
          <w:kern w:val="0"/>
          <w:sz w:val="32"/>
          <w:szCs w:val="32"/>
        </w:rPr>
        <w:t>的</w:t>
      </w:r>
      <w:r>
        <w:rPr>
          <w:rFonts w:ascii="Times New Roman" w:eastAsia="仿宋_GB2312"/>
          <w:color w:val="000000" w:themeColor="text1"/>
          <w:kern w:val="0"/>
          <w:sz w:val="32"/>
          <w:szCs w:val="32"/>
        </w:rPr>
        <w:t>，</w:t>
      </w:r>
      <w:r>
        <w:rPr>
          <w:rFonts w:ascii="Times New Roman" w:eastAsia="仿宋_GB2312" w:hint="eastAsia"/>
          <w:color w:val="000000" w:themeColor="text1"/>
          <w:kern w:val="0"/>
          <w:sz w:val="32"/>
          <w:szCs w:val="32"/>
        </w:rPr>
        <w:t>土地实际使用者交</w:t>
      </w:r>
      <w:r>
        <w:rPr>
          <w:rFonts w:ascii="Times New Roman" w:eastAsia="仿宋_GB2312"/>
          <w:color w:val="000000" w:themeColor="text1"/>
          <w:kern w:val="0"/>
          <w:sz w:val="32"/>
          <w:szCs w:val="32"/>
        </w:rPr>
        <w:t>清土地出让</w:t>
      </w:r>
      <w:r>
        <w:rPr>
          <w:rFonts w:ascii="Times New Roman" w:eastAsia="仿宋_GB2312" w:hint="eastAsia"/>
          <w:color w:val="000000" w:themeColor="text1"/>
          <w:kern w:val="0"/>
          <w:sz w:val="32"/>
          <w:szCs w:val="32"/>
        </w:rPr>
        <w:t>价款（</w:t>
      </w:r>
      <w:r>
        <w:rPr>
          <w:rFonts w:ascii="Times New Roman" w:eastAsia="仿宋_GB2312"/>
          <w:color w:val="000000" w:themeColor="text1"/>
          <w:kern w:val="0"/>
          <w:sz w:val="32"/>
          <w:szCs w:val="32"/>
        </w:rPr>
        <w:t>土地出让</w:t>
      </w:r>
      <w:r>
        <w:rPr>
          <w:rFonts w:ascii="Times New Roman" w:eastAsia="仿宋_GB2312" w:hint="eastAsia"/>
          <w:color w:val="000000" w:themeColor="text1"/>
          <w:kern w:val="0"/>
          <w:sz w:val="32"/>
          <w:szCs w:val="32"/>
        </w:rPr>
        <w:t>价款</w:t>
      </w:r>
      <w:r>
        <w:rPr>
          <w:rFonts w:ascii="Times New Roman" w:eastAsia="仿宋_GB2312" w:hint="eastAsia"/>
          <w:color w:val="000000" w:themeColor="text1"/>
          <w:kern w:val="0"/>
          <w:sz w:val="32"/>
          <w:szCs w:val="32"/>
        </w:rPr>
        <w:t>=</w:t>
      </w:r>
      <w:r>
        <w:rPr>
          <w:rFonts w:ascii="Times New Roman" w:eastAsia="仿宋_GB2312"/>
          <w:color w:val="000000" w:themeColor="text1"/>
          <w:kern w:val="0"/>
          <w:sz w:val="32"/>
          <w:szCs w:val="32"/>
        </w:rPr>
        <w:t>出让面积</w:t>
      </w:r>
      <w:r>
        <w:rPr>
          <w:rFonts w:ascii="Times New Roman" w:eastAsia="仿宋_GB2312"/>
          <w:color w:val="000000" w:themeColor="text1"/>
          <w:kern w:val="0"/>
          <w:sz w:val="32"/>
          <w:szCs w:val="32"/>
        </w:rPr>
        <w:t>×</w:t>
      </w:r>
      <w:r>
        <w:rPr>
          <w:rFonts w:ascii="Times New Roman" w:eastAsia="仿宋_GB2312"/>
          <w:color w:val="000000" w:themeColor="text1"/>
          <w:kern w:val="0"/>
          <w:sz w:val="32"/>
          <w:szCs w:val="32"/>
        </w:rPr>
        <w:t>所处土地级别住宅用途基准地价</w:t>
      </w:r>
      <w:r>
        <w:rPr>
          <w:rFonts w:ascii="Times New Roman" w:eastAsia="仿宋_GB2312"/>
          <w:color w:val="000000" w:themeColor="text1"/>
          <w:kern w:val="0"/>
          <w:sz w:val="32"/>
          <w:szCs w:val="32"/>
        </w:rPr>
        <w:t>×</w:t>
      </w:r>
      <w:r>
        <w:rPr>
          <w:rFonts w:ascii="Times New Roman" w:eastAsia="仿宋_GB2312" w:hint="eastAsia"/>
          <w:color w:val="000000" w:themeColor="text1"/>
          <w:kern w:val="0"/>
          <w:sz w:val="32"/>
          <w:szCs w:val="32"/>
        </w:rPr>
        <w:t>7</w:t>
      </w:r>
      <w:r>
        <w:rPr>
          <w:rFonts w:ascii="Times New Roman" w:eastAsia="仿宋_GB2312"/>
          <w:color w:val="000000" w:themeColor="text1"/>
          <w:kern w:val="0"/>
          <w:sz w:val="32"/>
          <w:szCs w:val="32"/>
        </w:rPr>
        <w:t>0%</w:t>
      </w:r>
      <w:r>
        <w:rPr>
          <w:rFonts w:ascii="Times New Roman" w:eastAsia="仿宋_GB2312" w:hint="eastAsia"/>
          <w:color w:val="000000" w:themeColor="text1"/>
          <w:kern w:val="0"/>
          <w:sz w:val="32"/>
          <w:szCs w:val="32"/>
        </w:rPr>
        <w:t>）</w:t>
      </w:r>
      <w:r>
        <w:rPr>
          <w:rFonts w:ascii="Times New Roman" w:eastAsia="仿宋_GB2312"/>
          <w:color w:val="000000" w:themeColor="text1"/>
          <w:kern w:val="0"/>
          <w:sz w:val="32"/>
          <w:szCs w:val="32"/>
        </w:rPr>
        <w:t>及相关税费</w:t>
      </w:r>
      <w:r>
        <w:rPr>
          <w:rFonts w:ascii="Times New Roman" w:eastAsia="仿宋_GB2312" w:hint="eastAsia"/>
          <w:color w:val="000000" w:themeColor="text1"/>
          <w:kern w:val="0"/>
          <w:sz w:val="32"/>
          <w:szCs w:val="32"/>
        </w:rPr>
        <w:t>后</w:t>
      </w:r>
      <w:r>
        <w:rPr>
          <w:rFonts w:ascii="Times New Roman" w:eastAsia="仿宋_GB2312"/>
          <w:color w:val="000000" w:themeColor="text1"/>
          <w:kern w:val="0"/>
          <w:sz w:val="32"/>
          <w:szCs w:val="32"/>
        </w:rPr>
        <w:t>，由实际土地使用者单方申请</w:t>
      </w:r>
      <w:r>
        <w:rPr>
          <w:rFonts w:ascii="Times New Roman" w:eastAsia="仿宋_GB2312" w:hint="eastAsia"/>
          <w:color w:val="000000" w:themeColor="text1"/>
          <w:kern w:val="0"/>
          <w:sz w:val="32"/>
          <w:szCs w:val="32"/>
        </w:rPr>
        <w:t>以出让方式</w:t>
      </w:r>
      <w:r>
        <w:rPr>
          <w:rFonts w:ascii="Times New Roman" w:eastAsia="仿宋_GB2312"/>
          <w:color w:val="000000" w:themeColor="text1"/>
          <w:kern w:val="0"/>
          <w:sz w:val="32"/>
          <w:szCs w:val="32"/>
        </w:rPr>
        <w:t>办理不动产</w:t>
      </w:r>
      <w:r>
        <w:rPr>
          <w:rFonts w:ascii="Times New Roman" w:eastAsia="仿宋_GB2312" w:hint="eastAsia"/>
          <w:color w:val="000000" w:themeColor="text1"/>
          <w:kern w:val="0"/>
          <w:sz w:val="32"/>
          <w:szCs w:val="32"/>
        </w:rPr>
        <w:t>首次</w:t>
      </w:r>
      <w:r>
        <w:rPr>
          <w:rFonts w:ascii="Times New Roman" w:eastAsia="仿宋_GB2312"/>
          <w:color w:val="000000" w:themeColor="text1"/>
          <w:kern w:val="0"/>
          <w:sz w:val="32"/>
          <w:szCs w:val="32"/>
        </w:rPr>
        <w:t>登记</w:t>
      </w:r>
      <w:r>
        <w:rPr>
          <w:rFonts w:ascii="Times New Roman" w:eastAsia="仿宋_GB2312" w:hint="eastAsia"/>
          <w:color w:val="000000" w:themeColor="text1"/>
          <w:kern w:val="0"/>
          <w:sz w:val="32"/>
          <w:szCs w:val="32"/>
        </w:rPr>
        <w:t>（土地用途为住宅）</w:t>
      </w:r>
      <w:r>
        <w:rPr>
          <w:rFonts w:ascii="Times New Roman" w:eastAsia="仿宋_GB2312"/>
          <w:color w:val="000000" w:themeColor="text1"/>
          <w:kern w:val="0"/>
          <w:sz w:val="32"/>
          <w:szCs w:val="32"/>
        </w:rPr>
        <w:t>。</w:t>
      </w:r>
    </w:p>
    <w:p w:rsidR="0088044E" w:rsidRDefault="00F77D8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color w:val="000000" w:themeColor="text1"/>
          <w:kern w:val="0"/>
          <w:sz w:val="32"/>
          <w:szCs w:val="32"/>
        </w:rPr>
        <w:t>对于当时尚未取得</w:t>
      </w:r>
      <w:r>
        <w:rPr>
          <w:rFonts w:ascii="Times New Roman" w:eastAsia="仿宋_GB2312" w:hint="eastAsia"/>
          <w:color w:val="000000" w:themeColor="text1"/>
          <w:kern w:val="0"/>
          <w:sz w:val="32"/>
          <w:szCs w:val="32"/>
        </w:rPr>
        <w:t>土地权属</w:t>
      </w:r>
      <w:r>
        <w:rPr>
          <w:rFonts w:ascii="Times New Roman" w:eastAsia="仿宋_GB2312"/>
          <w:color w:val="000000" w:themeColor="text1"/>
          <w:kern w:val="0"/>
          <w:sz w:val="32"/>
          <w:szCs w:val="32"/>
        </w:rPr>
        <w:t>的，宗地在符合现行城镇规划前提下，以当时</w:t>
      </w:r>
      <w:r>
        <w:rPr>
          <w:rFonts w:ascii="Times New Roman" w:eastAsia="仿宋_GB2312" w:hint="eastAsia"/>
          <w:color w:val="000000" w:themeColor="text1"/>
          <w:kern w:val="0"/>
          <w:sz w:val="32"/>
          <w:szCs w:val="32"/>
        </w:rPr>
        <w:t>完成</w:t>
      </w:r>
      <w:r>
        <w:rPr>
          <w:rFonts w:ascii="Times New Roman" w:eastAsia="仿宋_GB2312"/>
          <w:color w:val="000000" w:themeColor="text1"/>
          <w:kern w:val="0"/>
          <w:sz w:val="32"/>
          <w:szCs w:val="32"/>
        </w:rPr>
        <w:t>土地征收时确定的开发规划界线为范围，土地</w:t>
      </w:r>
      <w:r>
        <w:rPr>
          <w:rFonts w:ascii="Times New Roman" w:eastAsia="仿宋_GB2312"/>
          <w:color w:val="000000" w:themeColor="text1"/>
          <w:kern w:val="0"/>
          <w:sz w:val="32"/>
          <w:szCs w:val="32"/>
        </w:rPr>
        <w:lastRenderedPageBreak/>
        <w:t>使用者当时与</w:t>
      </w:r>
      <w:r>
        <w:rPr>
          <w:rFonts w:ascii="Times New Roman" w:eastAsia="仿宋_GB2312"/>
          <w:color w:val="000000" w:themeColor="text1"/>
          <w:sz w:val="32"/>
          <w:szCs w:val="32"/>
        </w:rPr>
        <w:t>党政机关、</w:t>
      </w:r>
      <w:r>
        <w:rPr>
          <w:rFonts w:ascii="Times New Roman" w:eastAsia="仿宋_GB2312" w:hint="eastAsia"/>
          <w:color w:val="000000" w:themeColor="text1"/>
          <w:sz w:val="32"/>
          <w:szCs w:val="32"/>
        </w:rPr>
        <w:t>国有</w:t>
      </w:r>
      <w:r>
        <w:rPr>
          <w:rFonts w:ascii="Times New Roman" w:eastAsia="仿宋_GB2312"/>
          <w:color w:val="000000" w:themeColor="text1"/>
          <w:sz w:val="32"/>
          <w:szCs w:val="32"/>
        </w:rPr>
        <w:t>企事业单位</w:t>
      </w:r>
      <w:r>
        <w:rPr>
          <w:rFonts w:ascii="Times New Roman" w:eastAsia="仿宋_GB2312"/>
          <w:color w:val="000000" w:themeColor="text1"/>
          <w:kern w:val="0"/>
          <w:sz w:val="32"/>
          <w:szCs w:val="32"/>
        </w:rPr>
        <w:t>签订有协议或者有相关按排通知书并按协议缴清房地款</w:t>
      </w:r>
      <w:r>
        <w:rPr>
          <w:rFonts w:ascii="Times New Roman" w:eastAsia="仿宋_GB2312" w:hint="eastAsia"/>
          <w:color w:val="000000" w:themeColor="text1"/>
          <w:kern w:val="0"/>
          <w:sz w:val="32"/>
          <w:szCs w:val="32"/>
        </w:rPr>
        <w:t>的</w:t>
      </w:r>
      <w:r>
        <w:rPr>
          <w:rFonts w:ascii="Times New Roman" w:eastAsia="仿宋_GB2312"/>
          <w:color w:val="000000" w:themeColor="text1"/>
          <w:kern w:val="0"/>
          <w:sz w:val="32"/>
          <w:szCs w:val="32"/>
        </w:rPr>
        <w:t>，</w:t>
      </w:r>
      <w:r>
        <w:rPr>
          <w:rFonts w:ascii="Times New Roman" w:eastAsia="仿宋_GB2312" w:hint="eastAsia"/>
          <w:color w:val="000000" w:themeColor="text1"/>
          <w:sz w:val="32"/>
          <w:szCs w:val="32"/>
        </w:rPr>
        <w:t>地类在</w:t>
      </w:r>
      <w:r>
        <w:rPr>
          <w:rFonts w:ascii="Times New Roman" w:eastAsia="仿宋_GB2312" w:hint="eastAsia"/>
          <w:color w:val="000000" w:themeColor="text1"/>
          <w:sz w:val="32"/>
          <w:szCs w:val="32"/>
        </w:rPr>
        <w:t>2009</w:t>
      </w:r>
      <w:r>
        <w:rPr>
          <w:rFonts w:ascii="Times New Roman" w:eastAsia="仿宋_GB2312" w:hint="eastAsia"/>
          <w:color w:val="000000" w:themeColor="text1"/>
          <w:sz w:val="32"/>
          <w:szCs w:val="32"/>
        </w:rPr>
        <w:t>年全国第二次土地调查成果为建设用地的，经不动产所在地市、县自然资源部门调查核实，并在市、县自然资源部门门户网站及实地公告（公示期不少于</w:t>
      </w:r>
      <w:r>
        <w:rPr>
          <w:rFonts w:ascii="Times New Roman" w:eastAsia="仿宋_GB2312" w:hint="eastAsia"/>
          <w:color w:val="000000" w:themeColor="text1"/>
          <w:sz w:val="32"/>
          <w:szCs w:val="32"/>
        </w:rPr>
        <w:t>15</w:t>
      </w:r>
      <w:r>
        <w:rPr>
          <w:rFonts w:ascii="Times New Roman" w:eastAsia="仿宋_GB2312" w:hint="eastAsia"/>
          <w:color w:val="000000" w:themeColor="text1"/>
          <w:sz w:val="32"/>
          <w:szCs w:val="32"/>
        </w:rPr>
        <w:t>个工作日）无异议或异议不成立的，认定当事人已取得国有建设用地权属。按本</w:t>
      </w:r>
      <w:r>
        <w:rPr>
          <w:rFonts w:ascii="仿宋_GB2312" w:eastAsia="仿宋_GB2312" w:hAnsi="Times New Roman" w:hint="eastAsia"/>
          <w:bCs/>
          <w:color w:val="000000" w:themeColor="text1"/>
          <w:sz w:val="32"/>
          <w:szCs w:val="32"/>
        </w:rPr>
        <w:t>“意见”</w:t>
      </w:r>
      <w:r>
        <w:rPr>
          <w:rFonts w:ascii="Times New Roman" w:eastAsia="仿宋_GB2312" w:hint="eastAsia"/>
          <w:color w:val="000000" w:themeColor="text1"/>
          <w:sz w:val="32"/>
          <w:szCs w:val="32"/>
        </w:rPr>
        <w:t>第</w:t>
      </w:r>
      <w:r>
        <w:rPr>
          <w:rFonts w:ascii="Times New Roman" w:eastAsia="仿宋_GB2312" w:hint="eastAsia"/>
          <w:color w:val="000000" w:themeColor="text1"/>
          <w:sz w:val="32"/>
          <w:szCs w:val="32"/>
        </w:rPr>
        <w:t>12</w:t>
      </w:r>
      <w:r>
        <w:rPr>
          <w:rFonts w:ascii="Times New Roman" w:eastAsia="仿宋_GB2312" w:hint="eastAsia"/>
          <w:color w:val="000000" w:themeColor="text1"/>
          <w:sz w:val="32"/>
          <w:szCs w:val="32"/>
        </w:rPr>
        <w:t>条作出处理后，</w:t>
      </w:r>
      <w:r>
        <w:rPr>
          <w:rFonts w:ascii="Times New Roman" w:eastAsia="仿宋_GB2312" w:hint="eastAsia"/>
          <w:color w:val="000000" w:themeColor="text1"/>
          <w:kern w:val="0"/>
          <w:sz w:val="32"/>
          <w:szCs w:val="32"/>
        </w:rPr>
        <w:t>土地实际使用者交</w:t>
      </w:r>
      <w:r>
        <w:rPr>
          <w:rFonts w:ascii="Times New Roman" w:eastAsia="仿宋_GB2312"/>
          <w:color w:val="000000" w:themeColor="text1"/>
          <w:kern w:val="0"/>
          <w:sz w:val="32"/>
          <w:szCs w:val="32"/>
        </w:rPr>
        <w:t>清土地出让</w:t>
      </w:r>
      <w:r>
        <w:rPr>
          <w:rFonts w:ascii="Times New Roman" w:eastAsia="仿宋_GB2312" w:hint="eastAsia"/>
          <w:color w:val="000000" w:themeColor="text1"/>
          <w:kern w:val="0"/>
          <w:sz w:val="32"/>
          <w:szCs w:val="32"/>
        </w:rPr>
        <w:t>价款（</w:t>
      </w:r>
      <w:r>
        <w:rPr>
          <w:rFonts w:ascii="Times New Roman" w:eastAsia="仿宋_GB2312"/>
          <w:color w:val="000000" w:themeColor="text1"/>
          <w:kern w:val="0"/>
          <w:sz w:val="32"/>
          <w:szCs w:val="32"/>
        </w:rPr>
        <w:t>土地出让</w:t>
      </w:r>
      <w:r>
        <w:rPr>
          <w:rFonts w:ascii="Times New Roman" w:eastAsia="仿宋_GB2312" w:hint="eastAsia"/>
          <w:color w:val="000000" w:themeColor="text1"/>
          <w:kern w:val="0"/>
          <w:sz w:val="32"/>
          <w:szCs w:val="32"/>
        </w:rPr>
        <w:t>价款</w:t>
      </w:r>
      <w:r>
        <w:rPr>
          <w:rFonts w:ascii="Times New Roman" w:eastAsia="仿宋_GB2312" w:hint="eastAsia"/>
          <w:color w:val="000000" w:themeColor="text1"/>
          <w:kern w:val="0"/>
          <w:sz w:val="32"/>
          <w:szCs w:val="32"/>
        </w:rPr>
        <w:t>=</w:t>
      </w:r>
      <w:r>
        <w:rPr>
          <w:rFonts w:ascii="Times New Roman" w:eastAsia="仿宋_GB2312"/>
          <w:color w:val="000000" w:themeColor="text1"/>
          <w:kern w:val="0"/>
          <w:sz w:val="32"/>
          <w:szCs w:val="32"/>
        </w:rPr>
        <w:t>出让面积</w:t>
      </w:r>
      <w:r>
        <w:rPr>
          <w:rFonts w:ascii="Times New Roman" w:eastAsia="仿宋_GB2312"/>
          <w:color w:val="000000" w:themeColor="text1"/>
          <w:kern w:val="0"/>
          <w:sz w:val="32"/>
          <w:szCs w:val="32"/>
        </w:rPr>
        <w:t>×</w:t>
      </w:r>
      <w:r>
        <w:rPr>
          <w:rFonts w:ascii="Times New Roman" w:eastAsia="仿宋_GB2312"/>
          <w:color w:val="000000" w:themeColor="text1"/>
          <w:kern w:val="0"/>
          <w:sz w:val="32"/>
          <w:szCs w:val="32"/>
        </w:rPr>
        <w:t>所处土地级别住宅用途基准地价</w:t>
      </w:r>
      <w:r>
        <w:rPr>
          <w:rFonts w:ascii="Times New Roman" w:eastAsia="仿宋_GB2312"/>
          <w:color w:val="000000" w:themeColor="text1"/>
          <w:kern w:val="0"/>
          <w:sz w:val="32"/>
          <w:szCs w:val="32"/>
        </w:rPr>
        <w:t>×</w:t>
      </w:r>
      <w:r>
        <w:rPr>
          <w:rFonts w:ascii="Times New Roman" w:eastAsia="仿宋_GB2312" w:hint="eastAsia"/>
          <w:color w:val="000000" w:themeColor="text1"/>
          <w:kern w:val="0"/>
          <w:sz w:val="32"/>
          <w:szCs w:val="32"/>
        </w:rPr>
        <w:t>7</w:t>
      </w:r>
      <w:r>
        <w:rPr>
          <w:rFonts w:ascii="Times New Roman" w:eastAsia="仿宋_GB2312"/>
          <w:color w:val="000000" w:themeColor="text1"/>
          <w:kern w:val="0"/>
          <w:sz w:val="32"/>
          <w:szCs w:val="32"/>
        </w:rPr>
        <w:t>0%</w:t>
      </w:r>
      <w:r>
        <w:rPr>
          <w:rFonts w:ascii="Times New Roman" w:eastAsia="仿宋_GB2312" w:hint="eastAsia"/>
          <w:color w:val="000000" w:themeColor="text1"/>
          <w:kern w:val="0"/>
          <w:sz w:val="32"/>
          <w:szCs w:val="32"/>
        </w:rPr>
        <w:t>）</w:t>
      </w:r>
      <w:r>
        <w:rPr>
          <w:rFonts w:ascii="Times New Roman" w:eastAsia="仿宋_GB2312"/>
          <w:color w:val="000000" w:themeColor="text1"/>
          <w:kern w:val="0"/>
          <w:sz w:val="32"/>
          <w:szCs w:val="32"/>
        </w:rPr>
        <w:t>及相关税费</w:t>
      </w:r>
      <w:r>
        <w:rPr>
          <w:rFonts w:ascii="Times New Roman" w:eastAsia="仿宋_GB2312" w:hint="eastAsia"/>
          <w:color w:val="000000" w:themeColor="text1"/>
          <w:kern w:val="0"/>
          <w:sz w:val="32"/>
          <w:szCs w:val="32"/>
        </w:rPr>
        <w:t>后</w:t>
      </w:r>
      <w:r>
        <w:rPr>
          <w:rFonts w:ascii="Times New Roman" w:eastAsia="仿宋_GB2312"/>
          <w:color w:val="000000" w:themeColor="text1"/>
          <w:kern w:val="0"/>
          <w:sz w:val="32"/>
          <w:szCs w:val="32"/>
        </w:rPr>
        <w:t>，由实际土地使用者单方申请</w:t>
      </w:r>
      <w:r>
        <w:rPr>
          <w:rFonts w:ascii="Times New Roman" w:eastAsia="仿宋_GB2312" w:hint="eastAsia"/>
          <w:color w:val="000000" w:themeColor="text1"/>
          <w:kern w:val="0"/>
          <w:sz w:val="32"/>
          <w:szCs w:val="32"/>
        </w:rPr>
        <w:t>以出让方式</w:t>
      </w:r>
      <w:r>
        <w:rPr>
          <w:rFonts w:ascii="Times New Roman" w:eastAsia="仿宋_GB2312"/>
          <w:color w:val="000000" w:themeColor="text1"/>
          <w:kern w:val="0"/>
          <w:sz w:val="32"/>
          <w:szCs w:val="32"/>
        </w:rPr>
        <w:t>办理不动产</w:t>
      </w:r>
      <w:r>
        <w:rPr>
          <w:rFonts w:ascii="Times New Roman" w:eastAsia="仿宋_GB2312" w:hint="eastAsia"/>
          <w:color w:val="000000" w:themeColor="text1"/>
          <w:kern w:val="0"/>
          <w:sz w:val="32"/>
          <w:szCs w:val="32"/>
        </w:rPr>
        <w:t>首次</w:t>
      </w:r>
      <w:r>
        <w:rPr>
          <w:rFonts w:ascii="Times New Roman" w:eastAsia="仿宋_GB2312"/>
          <w:color w:val="000000" w:themeColor="text1"/>
          <w:kern w:val="0"/>
          <w:sz w:val="32"/>
          <w:szCs w:val="32"/>
        </w:rPr>
        <w:t>登记</w:t>
      </w:r>
      <w:r>
        <w:rPr>
          <w:rFonts w:ascii="Times New Roman" w:eastAsia="仿宋_GB2312" w:hint="eastAsia"/>
          <w:color w:val="000000" w:themeColor="text1"/>
          <w:kern w:val="0"/>
          <w:sz w:val="32"/>
          <w:szCs w:val="32"/>
        </w:rPr>
        <w:t>（土地用途为住宅）</w:t>
      </w:r>
      <w:r>
        <w:rPr>
          <w:rFonts w:ascii="Times New Roman" w:eastAsia="仿宋_GB2312"/>
          <w:color w:val="000000" w:themeColor="text1"/>
          <w:kern w:val="0"/>
          <w:sz w:val="32"/>
          <w:szCs w:val="32"/>
        </w:rPr>
        <w:t>。</w:t>
      </w:r>
    </w:p>
    <w:p w:rsidR="0088044E" w:rsidRDefault="00F77D81">
      <w:pPr>
        <w:autoSpaceDE w:val="0"/>
        <w:autoSpaceDN w:val="0"/>
        <w:adjustRightInd w:val="0"/>
        <w:spacing w:line="560" w:lineRule="exact"/>
        <w:ind w:firstLineChars="200" w:firstLine="643"/>
        <w:rPr>
          <w:rFonts w:ascii="Times New Roman" w:eastAsia="仿宋_GB2312" w:hAnsi="Times New Roman"/>
          <w:color w:val="000000" w:themeColor="text1"/>
          <w:kern w:val="0"/>
          <w:sz w:val="32"/>
          <w:szCs w:val="32"/>
        </w:rPr>
      </w:pPr>
      <w:r>
        <w:rPr>
          <w:rFonts w:ascii="Times New Roman" w:eastAsia="楷体_GB2312" w:hAnsi="Times New Roman" w:hint="eastAsia"/>
          <w:b/>
          <w:color w:val="000000" w:themeColor="text1"/>
          <w:sz w:val="32"/>
          <w:szCs w:val="32"/>
        </w:rPr>
        <w:t>11</w:t>
      </w:r>
      <w:r>
        <w:rPr>
          <w:rFonts w:ascii="Times New Roman" w:eastAsia="楷体_GB2312" w:hAnsi="楷体_GB2312"/>
          <w:b/>
          <w:color w:val="000000" w:themeColor="text1"/>
          <w:sz w:val="32"/>
          <w:szCs w:val="32"/>
        </w:rPr>
        <w:t>．</w:t>
      </w:r>
      <w:r>
        <w:rPr>
          <w:rFonts w:ascii="Times New Roman" w:eastAsia="黑体" w:hAnsi="黑体"/>
          <w:color w:val="000000" w:themeColor="text1"/>
          <w:kern w:val="0"/>
          <w:sz w:val="32"/>
          <w:szCs w:val="32"/>
        </w:rPr>
        <w:t>关于解决未经</w:t>
      </w:r>
      <w:r>
        <w:rPr>
          <w:rFonts w:ascii="Times New Roman" w:eastAsia="黑体" w:hAnsi="黑体" w:hint="eastAsia"/>
          <w:color w:val="000000" w:themeColor="text1"/>
          <w:kern w:val="0"/>
          <w:sz w:val="32"/>
          <w:szCs w:val="32"/>
        </w:rPr>
        <w:t>房改部门</w:t>
      </w:r>
      <w:r>
        <w:rPr>
          <w:rFonts w:ascii="Times New Roman" w:eastAsia="黑体" w:hAnsi="黑体"/>
          <w:color w:val="000000" w:themeColor="text1"/>
          <w:kern w:val="0"/>
          <w:sz w:val="32"/>
          <w:szCs w:val="32"/>
        </w:rPr>
        <w:t>批准</w:t>
      </w:r>
      <w:r>
        <w:rPr>
          <w:rFonts w:ascii="Times New Roman" w:eastAsia="黑体" w:hAnsi="黑体" w:hint="eastAsia"/>
          <w:color w:val="000000" w:themeColor="text1"/>
          <w:kern w:val="0"/>
          <w:sz w:val="32"/>
          <w:szCs w:val="32"/>
        </w:rPr>
        <w:t>，</w:t>
      </w:r>
      <w:r>
        <w:rPr>
          <w:rFonts w:ascii="Times New Roman" w:eastAsia="黑体" w:hAnsi="黑体"/>
          <w:color w:val="000000" w:themeColor="text1"/>
          <w:kern w:val="0"/>
          <w:sz w:val="32"/>
          <w:szCs w:val="32"/>
        </w:rPr>
        <w:t>利用自有土地组织建设公有住房的问题。</w:t>
      </w:r>
      <w:r>
        <w:rPr>
          <w:rFonts w:ascii="Times New Roman" w:eastAsia="仿宋_GB2312"/>
          <w:color w:val="000000" w:themeColor="text1"/>
          <w:sz w:val="32"/>
          <w:szCs w:val="32"/>
        </w:rPr>
        <w:t>党政机关、</w:t>
      </w:r>
      <w:r>
        <w:rPr>
          <w:rFonts w:ascii="Times New Roman" w:eastAsia="仿宋_GB2312" w:hint="eastAsia"/>
          <w:color w:val="000000" w:themeColor="text1"/>
          <w:sz w:val="32"/>
          <w:szCs w:val="32"/>
        </w:rPr>
        <w:t>国有</w:t>
      </w:r>
      <w:r>
        <w:rPr>
          <w:rFonts w:ascii="Times New Roman" w:eastAsia="仿宋_GB2312"/>
          <w:color w:val="000000" w:themeColor="text1"/>
          <w:sz w:val="32"/>
          <w:szCs w:val="32"/>
        </w:rPr>
        <w:t>企事业单位</w:t>
      </w:r>
      <w:r>
        <w:rPr>
          <w:rFonts w:ascii="Times New Roman" w:eastAsia="仿宋_GB2312"/>
          <w:color w:val="000000" w:themeColor="text1"/>
          <w:kern w:val="0"/>
          <w:sz w:val="32"/>
          <w:szCs w:val="32"/>
        </w:rPr>
        <w:t>在自有国有建设用地</w:t>
      </w:r>
      <w:r>
        <w:rPr>
          <w:rFonts w:ascii="Times New Roman" w:eastAsia="仿宋_GB2312" w:hint="eastAsia"/>
          <w:color w:val="000000" w:themeColor="text1"/>
          <w:kern w:val="0"/>
          <w:sz w:val="32"/>
          <w:szCs w:val="32"/>
        </w:rPr>
        <w:t>上</w:t>
      </w:r>
      <w:r>
        <w:rPr>
          <w:rFonts w:ascii="Times New Roman" w:eastAsia="仿宋_GB2312"/>
          <w:color w:val="000000" w:themeColor="text1"/>
          <w:kern w:val="0"/>
          <w:sz w:val="32"/>
          <w:szCs w:val="32"/>
        </w:rPr>
        <w:t>组织建设公有住房，未经</w:t>
      </w:r>
      <w:r>
        <w:rPr>
          <w:rFonts w:ascii="Times New Roman" w:eastAsia="仿宋_GB2312" w:hint="eastAsia"/>
          <w:color w:val="000000" w:themeColor="text1"/>
          <w:kern w:val="0"/>
          <w:sz w:val="32"/>
          <w:szCs w:val="32"/>
        </w:rPr>
        <w:t>房改</w:t>
      </w:r>
      <w:r>
        <w:rPr>
          <w:rFonts w:ascii="Times New Roman" w:eastAsia="仿宋_GB2312"/>
          <w:color w:val="000000" w:themeColor="text1"/>
          <w:kern w:val="0"/>
          <w:sz w:val="32"/>
          <w:szCs w:val="32"/>
        </w:rPr>
        <w:t>部门进行公有住房审</w:t>
      </w:r>
      <w:r>
        <w:rPr>
          <w:rFonts w:ascii="Times New Roman" w:eastAsia="仿宋_GB2312" w:hint="eastAsia"/>
          <w:color w:val="000000" w:themeColor="text1"/>
          <w:kern w:val="0"/>
          <w:sz w:val="32"/>
          <w:szCs w:val="32"/>
        </w:rPr>
        <w:t>核</w:t>
      </w:r>
      <w:r>
        <w:rPr>
          <w:rFonts w:ascii="Times New Roman" w:eastAsia="仿宋_GB2312"/>
          <w:color w:val="000000" w:themeColor="text1"/>
          <w:kern w:val="0"/>
          <w:sz w:val="32"/>
          <w:szCs w:val="32"/>
        </w:rPr>
        <w:t>批准</w:t>
      </w:r>
      <w:r>
        <w:rPr>
          <w:rFonts w:ascii="Times New Roman" w:eastAsia="仿宋_GB2312" w:hint="eastAsia"/>
          <w:color w:val="000000" w:themeColor="text1"/>
          <w:kern w:val="0"/>
          <w:sz w:val="32"/>
          <w:szCs w:val="32"/>
        </w:rPr>
        <w:t>，但</w:t>
      </w:r>
      <w:r>
        <w:rPr>
          <w:rFonts w:ascii="Times New Roman" w:eastAsia="仿宋_GB2312"/>
          <w:color w:val="000000" w:themeColor="text1"/>
          <w:kern w:val="0"/>
          <w:sz w:val="32"/>
          <w:szCs w:val="32"/>
        </w:rPr>
        <w:t>已安排或出售给干部职工使用的，对原组织建设时已有建设工程规划手续</w:t>
      </w:r>
      <w:r>
        <w:rPr>
          <w:rFonts w:ascii="Times New Roman" w:eastAsia="仿宋_GB2312" w:hint="eastAsia"/>
          <w:color w:val="000000" w:themeColor="text1"/>
          <w:kern w:val="0"/>
          <w:sz w:val="32"/>
          <w:szCs w:val="32"/>
        </w:rPr>
        <w:t>、</w:t>
      </w:r>
      <w:r>
        <w:rPr>
          <w:rFonts w:ascii="Times New Roman" w:eastAsia="仿宋_GB2312"/>
          <w:color w:val="000000" w:themeColor="text1"/>
          <w:sz w:val="32"/>
          <w:szCs w:val="32"/>
        </w:rPr>
        <w:t>有承继单位或上级主管部门的，由承继单位或上级主管部门作为申请主体申请办理</w:t>
      </w:r>
      <w:r>
        <w:rPr>
          <w:rFonts w:ascii="Times New Roman" w:eastAsia="仿宋_GB2312"/>
          <w:color w:val="000000" w:themeColor="text1"/>
          <w:kern w:val="0"/>
          <w:sz w:val="32"/>
          <w:szCs w:val="32"/>
        </w:rPr>
        <w:t>竣工验收手续和不动产登记，办理不动产首次登记后，</w:t>
      </w:r>
      <w:r>
        <w:rPr>
          <w:rFonts w:ascii="Times New Roman" w:eastAsia="仿宋_GB2312" w:hint="eastAsia"/>
          <w:color w:val="000000" w:themeColor="text1"/>
          <w:kern w:val="0"/>
          <w:sz w:val="32"/>
          <w:szCs w:val="32"/>
        </w:rPr>
        <w:t>参照本</w:t>
      </w:r>
      <w:r>
        <w:rPr>
          <w:rFonts w:ascii="仿宋_GB2312" w:eastAsia="仿宋_GB2312" w:hAnsi="Times New Roman" w:hint="eastAsia"/>
          <w:bCs/>
          <w:color w:val="000000" w:themeColor="text1"/>
          <w:sz w:val="32"/>
          <w:szCs w:val="32"/>
        </w:rPr>
        <w:t>“意见”</w:t>
      </w:r>
      <w:r>
        <w:rPr>
          <w:rFonts w:ascii="Times New Roman" w:eastAsia="仿宋_GB2312" w:hint="eastAsia"/>
          <w:color w:val="000000" w:themeColor="text1"/>
          <w:kern w:val="0"/>
          <w:sz w:val="32"/>
          <w:szCs w:val="32"/>
        </w:rPr>
        <w:t>中划拨土地补办出让相关规定，</w:t>
      </w:r>
      <w:r>
        <w:rPr>
          <w:rFonts w:ascii="Times New Roman" w:eastAsia="仿宋_GB2312"/>
          <w:color w:val="000000" w:themeColor="text1"/>
          <w:kern w:val="0"/>
          <w:sz w:val="32"/>
          <w:szCs w:val="32"/>
        </w:rPr>
        <w:t>补办出让手续并缴清土地出让</w:t>
      </w:r>
      <w:r>
        <w:rPr>
          <w:rFonts w:ascii="Times New Roman" w:eastAsia="仿宋_GB2312" w:hint="eastAsia"/>
          <w:color w:val="000000" w:themeColor="text1"/>
          <w:kern w:val="0"/>
          <w:sz w:val="32"/>
          <w:szCs w:val="32"/>
        </w:rPr>
        <w:t>金</w:t>
      </w:r>
      <w:r>
        <w:rPr>
          <w:rFonts w:ascii="Times New Roman" w:eastAsia="仿宋_GB2312"/>
          <w:color w:val="000000" w:themeColor="text1"/>
          <w:kern w:val="0"/>
          <w:sz w:val="32"/>
          <w:szCs w:val="32"/>
        </w:rPr>
        <w:t>及相关税费</w:t>
      </w:r>
      <w:r>
        <w:rPr>
          <w:rFonts w:ascii="Times New Roman" w:eastAsia="仿宋_GB2312" w:hint="eastAsia"/>
          <w:color w:val="000000" w:themeColor="text1"/>
          <w:kern w:val="0"/>
          <w:sz w:val="32"/>
          <w:szCs w:val="32"/>
        </w:rPr>
        <w:t>后</w:t>
      </w:r>
      <w:r>
        <w:rPr>
          <w:rFonts w:ascii="Times New Roman" w:eastAsia="仿宋_GB2312"/>
          <w:color w:val="000000" w:themeColor="text1"/>
          <w:kern w:val="0"/>
          <w:sz w:val="32"/>
          <w:szCs w:val="32"/>
        </w:rPr>
        <w:t>，办理不动产转移登记；对原组织建设时没有建设工程规划手续的，</w:t>
      </w:r>
      <w:r>
        <w:rPr>
          <w:rFonts w:ascii="Times New Roman" w:eastAsia="仿宋_GB2312"/>
          <w:color w:val="000000" w:themeColor="text1"/>
          <w:sz w:val="32"/>
          <w:szCs w:val="32"/>
        </w:rPr>
        <w:t>由承继单位或上级主管部门作为申请主体</w:t>
      </w:r>
      <w:r>
        <w:rPr>
          <w:rFonts w:ascii="Times New Roman" w:eastAsia="仿宋_GB2312" w:hint="eastAsia"/>
          <w:color w:val="000000" w:themeColor="text1"/>
          <w:sz w:val="32"/>
          <w:szCs w:val="32"/>
        </w:rPr>
        <w:t>，</w:t>
      </w:r>
      <w:r>
        <w:rPr>
          <w:rFonts w:ascii="Times New Roman" w:eastAsia="仿宋_GB2312"/>
          <w:color w:val="000000" w:themeColor="text1"/>
          <w:sz w:val="32"/>
          <w:szCs w:val="32"/>
        </w:rPr>
        <w:t>委托有相应资质等级的第三方房屋质量安全鉴定机构</w:t>
      </w:r>
      <w:r>
        <w:rPr>
          <w:rFonts w:ascii="Times New Roman" w:eastAsia="仿宋_GB2312" w:hint="eastAsia"/>
          <w:color w:val="000000" w:themeColor="text1"/>
          <w:sz w:val="32"/>
          <w:szCs w:val="32"/>
        </w:rPr>
        <w:t>，</w:t>
      </w:r>
      <w:r>
        <w:rPr>
          <w:rFonts w:ascii="Times New Roman" w:eastAsia="仿宋_GB2312"/>
          <w:color w:val="000000" w:themeColor="text1"/>
          <w:sz w:val="32"/>
          <w:szCs w:val="32"/>
        </w:rPr>
        <w:t>对工程项目</w:t>
      </w:r>
      <w:r>
        <w:rPr>
          <w:rFonts w:ascii="Times New Roman" w:eastAsia="仿宋_GB2312"/>
          <w:color w:val="000000" w:themeColor="text1"/>
          <w:sz w:val="32"/>
          <w:szCs w:val="32"/>
        </w:rPr>
        <w:t>进行安全鉴定，并出具检测鉴定报告或鉴定结论</w:t>
      </w:r>
      <w:r>
        <w:rPr>
          <w:rFonts w:ascii="Times New Roman" w:eastAsia="仿宋_GB2312" w:hint="eastAsia"/>
          <w:color w:val="000000" w:themeColor="text1"/>
          <w:sz w:val="32"/>
          <w:szCs w:val="32"/>
        </w:rPr>
        <w:t>，</w:t>
      </w:r>
      <w:r>
        <w:rPr>
          <w:rFonts w:ascii="Times New Roman" w:eastAsia="仿宋_GB2312" w:hint="eastAsia"/>
          <w:color w:val="000000" w:themeColor="text1"/>
          <w:sz w:val="32"/>
          <w:szCs w:val="32"/>
        </w:rPr>
        <w:t>在</w:t>
      </w:r>
      <w:r>
        <w:rPr>
          <w:rFonts w:ascii="Times New Roman" w:eastAsia="仿宋_GB2312"/>
          <w:color w:val="000000" w:themeColor="text1"/>
          <w:sz w:val="32"/>
          <w:szCs w:val="32"/>
        </w:rPr>
        <w:t>房屋质量安全</w:t>
      </w:r>
      <w:r>
        <w:rPr>
          <w:rFonts w:ascii="Times New Roman" w:eastAsia="仿宋_GB2312" w:hint="eastAsia"/>
          <w:color w:val="000000" w:themeColor="text1"/>
          <w:sz w:val="32"/>
          <w:szCs w:val="32"/>
        </w:rPr>
        <w:t>合格</w:t>
      </w:r>
      <w:r>
        <w:rPr>
          <w:rFonts w:ascii="Times New Roman" w:eastAsia="仿宋_GB2312"/>
          <w:color w:val="000000" w:themeColor="text1"/>
          <w:sz w:val="32"/>
          <w:szCs w:val="32"/>
        </w:rPr>
        <w:t>的</w:t>
      </w:r>
      <w:r>
        <w:rPr>
          <w:rFonts w:ascii="Times New Roman" w:eastAsia="仿宋_GB2312" w:hint="eastAsia"/>
          <w:color w:val="000000" w:themeColor="text1"/>
          <w:sz w:val="32"/>
          <w:szCs w:val="32"/>
        </w:rPr>
        <w:t>前提下，其</w:t>
      </w:r>
      <w:r>
        <w:rPr>
          <w:rFonts w:ascii="Times New Roman" w:eastAsia="仿宋_GB2312"/>
          <w:color w:val="000000" w:themeColor="text1"/>
          <w:sz w:val="32"/>
          <w:szCs w:val="32"/>
        </w:rPr>
        <w:t>检测鉴定报告或鉴定结论作为办理不动产登记</w:t>
      </w:r>
      <w:r>
        <w:rPr>
          <w:rFonts w:ascii="Times New Roman" w:eastAsia="仿宋_GB2312" w:hint="eastAsia"/>
          <w:color w:val="000000" w:themeColor="text1"/>
          <w:sz w:val="32"/>
          <w:szCs w:val="32"/>
        </w:rPr>
        <w:t>申请</w:t>
      </w:r>
      <w:r>
        <w:rPr>
          <w:rFonts w:ascii="Times New Roman" w:eastAsia="仿宋_GB2312"/>
          <w:color w:val="000000" w:themeColor="text1"/>
          <w:sz w:val="32"/>
          <w:szCs w:val="32"/>
        </w:rPr>
        <w:t>材料</w:t>
      </w:r>
      <w:r>
        <w:rPr>
          <w:rFonts w:ascii="Times New Roman" w:eastAsia="仿宋_GB2312" w:hint="eastAsia"/>
          <w:color w:val="000000" w:themeColor="text1"/>
          <w:sz w:val="32"/>
          <w:szCs w:val="32"/>
        </w:rPr>
        <w:t>，</w:t>
      </w:r>
      <w:r>
        <w:rPr>
          <w:rFonts w:ascii="Times New Roman" w:eastAsia="仿宋_GB2312"/>
          <w:color w:val="000000" w:themeColor="text1"/>
          <w:kern w:val="0"/>
          <w:sz w:val="32"/>
          <w:szCs w:val="32"/>
        </w:rPr>
        <w:t>办理不动产首</w:t>
      </w:r>
      <w:r>
        <w:rPr>
          <w:rFonts w:ascii="Times New Roman" w:eastAsia="仿宋_GB2312"/>
          <w:color w:val="000000" w:themeColor="text1"/>
          <w:kern w:val="0"/>
          <w:sz w:val="32"/>
          <w:szCs w:val="32"/>
        </w:rPr>
        <w:lastRenderedPageBreak/>
        <w:t>次登记后，</w:t>
      </w:r>
      <w:r>
        <w:rPr>
          <w:rFonts w:ascii="Times New Roman" w:eastAsia="仿宋_GB2312" w:hint="eastAsia"/>
          <w:color w:val="000000" w:themeColor="text1"/>
          <w:kern w:val="0"/>
          <w:sz w:val="32"/>
          <w:szCs w:val="32"/>
        </w:rPr>
        <w:t>参照本</w:t>
      </w:r>
      <w:r>
        <w:rPr>
          <w:rFonts w:ascii="仿宋_GB2312" w:eastAsia="仿宋_GB2312" w:hAnsi="Times New Roman" w:hint="eastAsia"/>
          <w:bCs/>
          <w:color w:val="000000" w:themeColor="text1"/>
          <w:sz w:val="32"/>
          <w:szCs w:val="32"/>
        </w:rPr>
        <w:t>“意见”</w:t>
      </w:r>
      <w:r>
        <w:rPr>
          <w:rFonts w:ascii="Times New Roman" w:eastAsia="仿宋_GB2312" w:hint="eastAsia"/>
          <w:color w:val="000000" w:themeColor="text1"/>
          <w:kern w:val="0"/>
          <w:sz w:val="32"/>
          <w:szCs w:val="32"/>
        </w:rPr>
        <w:t>中划拨土地补办出让相</w:t>
      </w:r>
      <w:r>
        <w:rPr>
          <w:rFonts w:ascii="Times New Roman" w:eastAsia="仿宋_GB2312"/>
          <w:color w:val="000000" w:themeColor="text1"/>
          <w:kern w:val="0"/>
          <w:sz w:val="32"/>
          <w:szCs w:val="32"/>
        </w:rPr>
        <w:t>关规定</w:t>
      </w:r>
      <w:r>
        <w:rPr>
          <w:rFonts w:ascii="Times New Roman" w:eastAsia="仿宋_GB2312" w:hint="eastAsia"/>
          <w:color w:val="000000" w:themeColor="text1"/>
          <w:kern w:val="0"/>
          <w:sz w:val="32"/>
          <w:szCs w:val="32"/>
        </w:rPr>
        <w:t>，</w:t>
      </w:r>
      <w:r>
        <w:rPr>
          <w:rFonts w:ascii="Times New Roman" w:eastAsia="仿宋_GB2312"/>
          <w:color w:val="000000" w:themeColor="text1"/>
          <w:kern w:val="0"/>
          <w:sz w:val="32"/>
          <w:szCs w:val="32"/>
        </w:rPr>
        <w:t>补办出让手续并缴清土地出让</w:t>
      </w:r>
      <w:r>
        <w:rPr>
          <w:rFonts w:ascii="Times New Roman" w:eastAsia="仿宋_GB2312" w:hint="eastAsia"/>
          <w:color w:val="000000" w:themeColor="text1"/>
          <w:kern w:val="0"/>
          <w:sz w:val="32"/>
          <w:szCs w:val="32"/>
        </w:rPr>
        <w:t>金</w:t>
      </w:r>
      <w:r>
        <w:rPr>
          <w:rFonts w:ascii="Times New Roman" w:eastAsia="仿宋_GB2312"/>
          <w:color w:val="000000" w:themeColor="text1"/>
          <w:kern w:val="0"/>
          <w:sz w:val="32"/>
          <w:szCs w:val="32"/>
        </w:rPr>
        <w:t>及相关税费</w:t>
      </w:r>
      <w:r>
        <w:rPr>
          <w:rFonts w:ascii="Times New Roman" w:eastAsia="仿宋_GB2312" w:hint="eastAsia"/>
          <w:color w:val="000000" w:themeColor="text1"/>
          <w:kern w:val="0"/>
          <w:sz w:val="32"/>
          <w:szCs w:val="32"/>
        </w:rPr>
        <w:t>后</w:t>
      </w:r>
      <w:r>
        <w:rPr>
          <w:rFonts w:ascii="Times New Roman" w:eastAsia="仿宋_GB2312"/>
          <w:color w:val="000000" w:themeColor="text1"/>
          <w:kern w:val="0"/>
          <w:sz w:val="32"/>
          <w:szCs w:val="32"/>
        </w:rPr>
        <w:t>，</w:t>
      </w:r>
      <w:r>
        <w:rPr>
          <w:rFonts w:ascii="Times New Roman" w:eastAsia="仿宋_GB2312" w:hint="eastAsia"/>
          <w:color w:val="000000" w:themeColor="text1"/>
          <w:kern w:val="0"/>
          <w:sz w:val="32"/>
          <w:szCs w:val="32"/>
        </w:rPr>
        <w:t>再</w:t>
      </w:r>
      <w:r>
        <w:rPr>
          <w:rFonts w:ascii="Times New Roman" w:eastAsia="仿宋_GB2312"/>
          <w:color w:val="000000" w:themeColor="text1"/>
          <w:kern w:val="0"/>
          <w:sz w:val="32"/>
          <w:szCs w:val="32"/>
        </w:rPr>
        <w:t>办理不动产转移登记</w:t>
      </w:r>
      <w:r>
        <w:rPr>
          <w:rFonts w:ascii="Times New Roman" w:eastAsia="仿宋_GB2312" w:hint="eastAsia"/>
          <w:color w:val="000000" w:themeColor="text1"/>
          <w:kern w:val="0"/>
          <w:sz w:val="32"/>
          <w:szCs w:val="32"/>
        </w:rPr>
        <w:t>。</w:t>
      </w:r>
    </w:p>
    <w:p w:rsidR="0088044E" w:rsidRDefault="00F77D81">
      <w:pPr>
        <w:spacing w:line="600" w:lineRule="exact"/>
        <w:ind w:firstLineChars="200" w:firstLine="643"/>
        <w:rPr>
          <w:rFonts w:ascii="黑体" w:eastAsia="黑体" w:hAnsi="黑体"/>
          <w:color w:val="000000" w:themeColor="text1"/>
          <w:sz w:val="32"/>
          <w:szCs w:val="32"/>
        </w:rPr>
      </w:pPr>
      <w:r>
        <w:rPr>
          <w:rFonts w:ascii="Times New Roman" w:eastAsia="黑体" w:hAnsi="黑体"/>
          <w:b/>
          <w:bCs/>
          <w:color w:val="000000" w:themeColor="text1"/>
          <w:sz w:val="32"/>
          <w:szCs w:val="32"/>
        </w:rPr>
        <w:t>三、</w:t>
      </w:r>
      <w:r>
        <w:rPr>
          <w:rFonts w:ascii="黑体" w:eastAsia="黑体" w:hAnsi="黑体" w:hint="eastAsia"/>
          <w:color w:val="000000" w:themeColor="text1"/>
          <w:sz w:val="32"/>
          <w:szCs w:val="32"/>
        </w:rPr>
        <w:t>其他需明确事宜</w:t>
      </w:r>
    </w:p>
    <w:p w:rsidR="0088044E" w:rsidRDefault="00F77D81">
      <w:pPr>
        <w:spacing w:line="480" w:lineRule="exact"/>
        <w:ind w:firstLineChars="200" w:firstLine="643"/>
        <w:rPr>
          <w:rFonts w:ascii="仿宋_GB2312" w:eastAsia="仿宋_GB2312" w:hAnsi="微软雅黑" w:cs="宋体"/>
          <w:color w:val="000000" w:themeColor="text1"/>
          <w:kern w:val="0"/>
          <w:sz w:val="32"/>
          <w:szCs w:val="32"/>
        </w:rPr>
      </w:pPr>
      <w:r>
        <w:rPr>
          <w:rFonts w:ascii="Times New Roman" w:eastAsia="仿宋_GB2312" w:hint="eastAsia"/>
          <w:b/>
          <w:color w:val="000000" w:themeColor="text1"/>
          <w:sz w:val="32"/>
          <w:szCs w:val="32"/>
        </w:rPr>
        <w:t xml:space="preserve">12. </w:t>
      </w:r>
      <w:r>
        <w:rPr>
          <w:rFonts w:ascii="Times New Roman" w:eastAsia="仿宋_GB2312" w:hint="eastAsia"/>
          <w:bCs/>
          <w:color w:val="000000" w:themeColor="text1"/>
          <w:sz w:val="32"/>
          <w:szCs w:val="32"/>
        </w:rPr>
        <w:t>按本</w:t>
      </w:r>
      <w:r>
        <w:rPr>
          <w:rFonts w:ascii="Times New Roman" w:eastAsia="仿宋_GB2312" w:hint="eastAsia"/>
          <w:bCs/>
          <w:color w:val="000000" w:themeColor="text1"/>
          <w:sz w:val="32"/>
          <w:szCs w:val="32"/>
        </w:rPr>
        <w:t>“意见”</w:t>
      </w:r>
      <w:r>
        <w:rPr>
          <w:rFonts w:ascii="Times New Roman" w:eastAsia="仿宋_GB2312" w:hint="eastAsia"/>
          <w:bCs/>
          <w:color w:val="000000" w:themeColor="text1"/>
          <w:sz w:val="32"/>
          <w:szCs w:val="32"/>
        </w:rPr>
        <w:t>处理的违法建筑，均属于</w:t>
      </w:r>
      <w:r>
        <w:rPr>
          <w:rFonts w:ascii="仿宋_GB2312" w:eastAsia="仿宋_GB2312" w:hAnsi="仿宋_GB2312" w:cs="仿宋_GB2312" w:hint="eastAsia"/>
          <w:color w:val="000000" w:themeColor="text1"/>
          <w:sz w:val="32"/>
          <w:szCs w:val="32"/>
        </w:rPr>
        <w:t>《中华人民共和国城乡规划法》第六十四条规定的“</w:t>
      </w:r>
      <w:r>
        <w:rPr>
          <w:rFonts w:ascii="Times New Roman" w:eastAsia="仿宋_GB2312" w:hint="eastAsia"/>
          <w:color w:val="000000" w:themeColor="text1"/>
          <w:kern w:val="0"/>
          <w:sz w:val="32"/>
          <w:szCs w:val="32"/>
        </w:rPr>
        <w:t>尚可采取改正措施消除对规划实施的影响”的情形，</w:t>
      </w:r>
      <w:r>
        <w:rPr>
          <w:rFonts w:ascii="仿宋_GB2312" w:eastAsia="仿宋_GB2312" w:hAnsi="仿宋_GB2312" w:cs="仿宋_GB2312" w:hint="eastAsia"/>
          <w:color w:val="000000" w:themeColor="text1"/>
          <w:sz w:val="32"/>
          <w:szCs w:val="32"/>
        </w:rPr>
        <w:t>按照《中华人民共和国城乡规划法》第六十四条规定进行处罚，即责令限期改正，处建设工程造价百分之五的罚款。</w:t>
      </w:r>
      <w:r>
        <w:rPr>
          <w:rFonts w:ascii="仿宋_GB2312" w:eastAsia="仿宋_GB2312" w:hAnsi="微软雅黑" w:cs="宋体" w:hint="eastAsia"/>
          <w:color w:val="000000" w:themeColor="text1"/>
          <w:kern w:val="0"/>
          <w:sz w:val="32"/>
          <w:szCs w:val="32"/>
        </w:rPr>
        <w:t>建设工程造价按照</w:t>
      </w:r>
      <w:r>
        <w:rPr>
          <w:rFonts w:ascii="仿宋_GB2312" w:eastAsia="仿宋_GB2312" w:hAnsi="微软雅黑" w:cs="宋体" w:hint="eastAsia"/>
          <w:color w:val="000000" w:themeColor="text1"/>
          <w:kern w:val="0"/>
          <w:sz w:val="32"/>
          <w:szCs w:val="32"/>
        </w:rPr>
        <w:t>600</w:t>
      </w:r>
      <w:r>
        <w:rPr>
          <w:rFonts w:ascii="仿宋_GB2312" w:eastAsia="仿宋_GB2312" w:hAnsi="微软雅黑" w:cs="宋体" w:hint="eastAsia"/>
          <w:color w:val="000000" w:themeColor="text1"/>
          <w:kern w:val="0"/>
          <w:sz w:val="32"/>
          <w:szCs w:val="32"/>
        </w:rPr>
        <w:t>元</w:t>
      </w:r>
      <w:r>
        <w:rPr>
          <w:rFonts w:ascii="仿宋_GB2312" w:eastAsia="仿宋_GB2312" w:hAnsi="微软雅黑" w:cs="宋体" w:hint="eastAsia"/>
          <w:color w:val="000000" w:themeColor="text1"/>
          <w:kern w:val="0"/>
          <w:sz w:val="32"/>
          <w:szCs w:val="32"/>
        </w:rPr>
        <w:t>/</w:t>
      </w:r>
      <w:r>
        <w:rPr>
          <w:rFonts w:ascii="仿宋_GB2312" w:eastAsia="仿宋_GB2312" w:hAnsi="微软雅黑" w:cs="宋体" w:hint="eastAsia"/>
          <w:color w:val="000000" w:themeColor="text1"/>
          <w:kern w:val="0"/>
          <w:sz w:val="32"/>
          <w:szCs w:val="32"/>
        </w:rPr>
        <w:t>平方米计算。</w:t>
      </w:r>
    </w:p>
    <w:p w:rsidR="0088044E" w:rsidRDefault="00F77D81">
      <w:pPr>
        <w:spacing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13.</w:t>
      </w:r>
      <w:r>
        <w:rPr>
          <w:rFonts w:ascii="Times New Roman" w:eastAsia="仿宋_GB2312" w:hint="eastAsia"/>
          <w:color w:val="000000" w:themeColor="text1"/>
          <w:sz w:val="32"/>
          <w:szCs w:val="32"/>
        </w:rPr>
        <w:t>由</w:t>
      </w:r>
      <w:r>
        <w:rPr>
          <w:rFonts w:ascii="Times New Roman" w:eastAsia="仿宋_GB2312" w:hint="eastAsia"/>
          <w:color w:val="000000" w:themeColor="text1"/>
          <w:sz w:val="32"/>
          <w:szCs w:val="32"/>
        </w:rPr>
        <w:t>市自然资源部门（具体实施单位为市不动产登记办证中心）直接审定涉及个人不动产登记办证需缴纳土地出让</w:t>
      </w:r>
      <w:r>
        <w:rPr>
          <w:rFonts w:ascii="Times New Roman" w:eastAsia="仿宋_GB2312" w:hint="eastAsia"/>
          <w:color w:val="000000" w:themeColor="text1"/>
          <w:kern w:val="0"/>
          <w:sz w:val="32"/>
          <w:szCs w:val="32"/>
        </w:rPr>
        <w:t>价款</w:t>
      </w:r>
      <w:r>
        <w:rPr>
          <w:rFonts w:ascii="Times New Roman" w:eastAsia="仿宋_GB2312" w:hint="eastAsia"/>
          <w:color w:val="000000" w:themeColor="text1"/>
          <w:sz w:val="32"/>
          <w:szCs w:val="32"/>
        </w:rPr>
        <w:t>，土地划拨</w:t>
      </w:r>
      <w:r>
        <w:rPr>
          <w:rFonts w:ascii="Times New Roman" w:eastAsia="仿宋_GB2312" w:hint="eastAsia"/>
          <w:color w:val="000000" w:themeColor="text1"/>
          <w:kern w:val="0"/>
          <w:sz w:val="32"/>
          <w:szCs w:val="32"/>
        </w:rPr>
        <w:t>价款</w:t>
      </w:r>
      <w:r>
        <w:rPr>
          <w:rFonts w:ascii="Times New Roman" w:eastAsia="仿宋_GB2312" w:hint="eastAsia"/>
          <w:color w:val="000000" w:themeColor="text1"/>
          <w:sz w:val="32"/>
          <w:szCs w:val="32"/>
        </w:rPr>
        <w:t>的数额，并在不动产</w:t>
      </w:r>
      <w:r>
        <w:rPr>
          <w:rFonts w:ascii="Times New Roman" w:eastAsia="仿宋_GB2312" w:hint="eastAsia"/>
          <w:color w:val="000000" w:themeColor="text1"/>
          <w:sz w:val="32"/>
          <w:szCs w:val="32"/>
        </w:rPr>
        <w:t>登记</w:t>
      </w:r>
      <w:r>
        <w:rPr>
          <w:rFonts w:ascii="Times New Roman" w:eastAsia="仿宋_GB2312" w:hint="eastAsia"/>
          <w:color w:val="000000" w:themeColor="text1"/>
          <w:sz w:val="32"/>
          <w:szCs w:val="32"/>
        </w:rPr>
        <w:t>窗口办理相关登记手续，市自然资源部门不需另外行文报市人民政府审批。</w:t>
      </w:r>
    </w:p>
    <w:p w:rsidR="0088044E" w:rsidRDefault="00F77D81">
      <w:pPr>
        <w:spacing w:line="600" w:lineRule="exact"/>
        <w:ind w:firstLineChars="200" w:firstLine="640"/>
        <w:rPr>
          <w:rFonts w:ascii="Times New Roman" w:eastAsia="黑体" w:hAnsi="Times New Roman"/>
          <w:b/>
          <w:bCs/>
          <w:color w:val="000000" w:themeColor="text1"/>
          <w:sz w:val="32"/>
          <w:szCs w:val="32"/>
        </w:rPr>
      </w:pPr>
      <w:r>
        <w:rPr>
          <w:rFonts w:ascii="黑体" w:eastAsia="黑体" w:hAnsi="黑体" w:hint="eastAsia"/>
          <w:color w:val="000000" w:themeColor="text1"/>
          <w:sz w:val="32"/>
          <w:szCs w:val="32"/>
        </w:rPr>
        <w:t>四、</w:t>
      </w:r>
      <w:r>
        <w:rPr>
          <w:rFonts w:ascii="Times New Roman" w:eastAsia="黑体" w:hAnsi="黑体"/>
          <w:b/>
          <w:bCs/>
          <w:color w:val="000000" w:themeColor="text1"/>
          <w:sz w:val="32"/>
          <w:szCs w:val="32"/>
        </w:rPr>
        <w:t>几点要求</w:t>
      </w:r>
    </w:p>
    <w:p w:rsidR="0088044E" w:rsidRDefault="00F77D81">
      <w:pPr>
        <w:spacing w:line="560" w:lineRule="exact"/>
        <w:ind w:firstLineChars="200" w:firstLine="643"/>
        <w:rPr>
          <w:rFonts w:ascii="Times New Roman" w:eastAsia="仿宋_GB2312" w:hAnsi="Times New Roman"/>
          <w:color w:val="000000" w:themeColor="text1"/>
          <w:sz w:val="32"/>
          <w:szCs w:val="32"/>
        </w:rPr>
      </w:pPr>
      <w:r>
        <w:rPr>
          <w:rFonts w:ascii="Times New Roman"/>
          <w:b/>
          <w:bCs/>
          <w:color w:val="000000" w:themeColor="text1"/>
          <w:sz w:val="32"/>
          <w:szCs w:val="32"/>
        </w:rPr>
        <w:t>（一）提高思想认识</w:t>
      </w:r>
      <w:r>
        <w:rPr>
          <w:rFonts w:ascii="Times New Roman" w:eastAsia="仿宋_GB2312" w:hAnsi="仿宋_GB2312"/>
          <w:color w:val="000000" w:themeColor="text1"/>
          <w:sz w:val="32"/>
          <w:szCs w:val="32"/>
        </w:rPr>
        <w:t>。</w:t>
      </w:r>
      <w:r>
        <w:rPr>
          <w:rFonts w:ascii="Times New Roman" w:eastAsia="仿宋_GB2312" w:hAnsi="仿宋_GB2312" w:hint="eastAsia"/>
          <w:color w:val="000000" w:themeColor="text1"/>
          <w:sz w:val="32"/>
          <w:szCs w:val="32"/>
        </w:rPr>
        <w:t>各辖区政府和各有关部门</w:t>
      </w:r>
      <w:r>
        <w:rPr>
          <w:rFonts w:ascii="Times New Roman" w:eastAsia="仿宋_GB2312" w:hAnsi="仿宋_GB2312"/>
          <w:color w:val="000000" w:themeColor="text1"/>
          <w:sz w:val="32"/>
          <w:szCs w:val="32"/>
        </w:rPr>
        <w:t>要讲政治、顾大局，从历史发展的长远眼光高度重视解决不动产登记历史遗留问题，切实做到在宏观上平衡把控、微观上大胆探索，切实</w:t>
      </w:r>
      <w:r>
        <w:rPr>
          <w:rFonts w:ascii="Times New Roman" w:eastAsia="仿宋_GB2312" w:hAnsi="仿宋_GB2312" w:hint="eastAsia"/>
          <w:color w:val="000000" w:themeColor="text1"/>
          <w:sz w:val="32"/>
          <w:szCs w:val="32"/>
        </w:rPr>
        <w:t>增强</w:t>
      </w:r>
      <w:r>
        <w:rPr>
          <w:rFonts w:ascii="Times New Roman" w:eastAsia="仿宋_GB2312" w:hAnsi="仿宋_GB2312"/>
          <w:color w:val="000000" w:themeColor="text1"/>
          <w:sz w:val="32"/>
          <w:szCs w:val="32"/>
        </w:rPr>
        <w:t>共同做好</w:t>
      </w:r>
      <w:r>
        <w:rPr>
          <w:rFonts w:ascii="Times New Roman" w:eastAsia="仿宋_GB2312" w:hAnsi="仿宋_GB2312" w:hint="eastAsia"/>
          <w:color w:val="000000" w:themeColor="text1"/>
          <w:sz w:val="32"/>
          <w:szCs w:val="32"/>
        </w:rPr>
        <w:t>处理不动产登记历史遗留问题</w:t>
      </w:r>
      <w:r>
        <w:rPr>
          <w:rFonts w:ascii="Times New Roman" w:eastAsia="仿宋_GB2312" w:hAnsi="仿宋_GB2312"/>
          <w:color w:val="000000" w:themeColor="text1"/>
          <w:sz w:val="32"/>
          <w:szCs w:val="32"/>
        </w:rPr>
        <w:t>工作的思想自觉和行动自觉。</w:t>
      </w:r>
    </w:p>
    <w:p w:rsidR="0088044E" w:rsidRDefault="00F77D81">
      <w:pPr>
        <w:spacing w:line="560" w:lineRule="exact"/>
        <w:ind w:firstLineChars="200" w:firstLine="643"/>
        <w:rPr>
          <w:rFonts w:ascii="Times New Roman" w:eastAsia="仿宋_GB2312" w:hAnsi="Times New Roman"/>
          <w:color w:val="000000" w:themeColor="text1"/>
          <w:sz w:val="32"/>
          <w:szCs w:val="32"/>
        </w:rPr>
      </w:pPr>
      <w:r>
        <w:rPr>
          <w:rFonts w:ascii="Times New Roman"/>
          <w:b/>
          <w:bCs/>
          <w:color w:val="000000" w:themeColor="text1"/>
          <w:sz w:val="32"/>
          <w:szCs w:val="32"/>
        </w:rPr>
        <w:t>（二）加强组织领导。</w:t>
      </w:r>
      <w:r>
        <w:rPr>
          <w:rFonts w:ascii="Times New Roman" w:eastAsia="仿宋_GB2312" w:hAnsi="仿宋_GB2312"/>
          <w:color w:val="000000" w:themeColor="text1"/>
          <w:sz w:val="32"/>
          <w:szCs w:val="32"/>
        </w:rPr>
        <w:t>成立市不动产登记历史遗留问题处理</w:t>
      </w:r>
      <w:r>
        <w:rPr>
          <w:rFonts w:ascii="Times New Roman" w:eastAsia="仿宋_GB2312" w:hAnsi="仿宋_GB2312" w:hint="eastAsia"/>
          <w:color w:val="000000" w:themeColor="text1"/>
          <w:sz w:val="32"/>
          <w:szCs w:val="32"/>
        </w:rPr>
        <w:t>工作专班</w:t>
      </w:r>
      <w:r>
        <w:rPr>
          <w:rFonts w:ascii="Times New Roman" w:eastAsia="仿宋_GB2312" w:hAnsi="仿宋_GB2312"/>
          <w:color w:val="000000" w:themeColor="text1"/>
          <w:sz w:val="32"/>
          <w:szCs w:val="32"/>
        </w:rPr>
        <w:t>，市人民政府分管领导为召集人，市自然资源局、财政局、住建局</w:t>
      </w:r>
      <w:r>
        <w:rPr>
          <w:rFonts w:ascii="Times New Roman" w:eastAsia="仿宋_GB2312" w:hAnsi="仿宋_GB2312" w:hint="eastAsia"/>
          <w:color w:val="000000" w:themeColor="text1"/>
          <w:sz w:val="32"/>
          <w:szCs w:val="32"/>
        </w:rPr>
        <w:t>、发改委、司法局、审计局、中级人民法院、纪检监察，辖区政府，贵港</w:t>
      </w:r>
      <w:r>
        <w:rPr>
          <w:rFonts w:ascii="Times New Roman" w:eastAsia="仿宋_GB2312" w:hAnsi="仿宋_GB2312"/>
          <w:color w:val="000000" w:themeColor="text1"/>
          <w:sz w:val="32"/>
          <w:szCs w:val="32"/>
        </w:rPr>
        <w:t>市税务等相关部门为成员，共同研究解决市</w:t>
      </w:r>
      <w:r>
        <w:rPr>
          <w:rFonts w:ascii="Times New Roman" w:eastAsia="仿宋_GB2312" w:hAnsi="仿宋_GB2312" w:hint="eastAsia"/>
          <w:color w:val="000000" w:themeColor="text1"/>
          <w:sz w:val="32"/>
          <w:szCs w:val="32"/>
        </w:rPr>
        <w:lastRenderedPageBreak/>
        <w:t>本级</w:t>
      </w:r>
      <w:r>
        <w:rPr>
          <w:rFonts w:ascii="Times New Roman" w:eastAsia="仿宋_GB2312" w:hAnsi="仿宋_GB2312"/>
          <w:color w:val="000000" w:themeColor="text1"/>
          <w:sz w:val="32"/>
          <w:szCs w:val="32"/>
        </w:rPr>
        <w:t>不动产登记遗留问题。</w:t>
      </w:r>
    </w:p>
    <w:p w:rsidR="0088044E" w:rsidRDefault="00F77D81">
      <w:pPr>
        <w:spacing w:line="560" w:lineRule="exact"/>
        <w:ind w:firstLineChars="200" w:firstLine="643"/>
        <w:rPr>
          <w:rFonts w:ascii="Times New Roman" w:eastAsia="仿宋_GB2312" w:hAnsi="Times New Roman"/>
          <w:color w:val="000000" w:themeColor="text1"/>
          <w:sz w:val="32"/>
          <w:szCs w:val="32"/>
        </w:rPr>
      </w:pPr>
      <w:r>
        <w:rPr>
          <w:rFonts w:ascii="Times New Roman" w:hAnsi="宋体"/>
          <w:b/>
          <w:bCs/>
          <w:color w:val="000000" w:themeColor="text1"/>
          <w:sz w:val="32"/>
          <w:szCs w:val="32"/>
        </w:rPr>
        <w:t>（三）切实维护群众权益。</w:t>
      </w:r>
      <w:r>
        <w:rPr>
          <w:rFonts w:ascii="Times New Roman" w:eastAsia="仿宋_GB2312" w:hAnsi="仿宋_GB2312" w:hint="eastAsia"/>
          <w:color w:val="000000" w:themeColor="text1"/>
          <w:sz w:val="32"/>
          <w:szCs w:val="32"/>
        </w:rPr>
        <w:t>各辖区政府和</w:t>
      </w:r>
      <w:r>
        <w:rPr>
          <w:rFonts w:ascii="Times New Roman" w:eastAsia="仿宋_GB2312" w:hAnsi="仿宋_GB2312"/>
          <w:color w:val="000000" w:themeColor="text1"/>
          <w:sz w:val="32"/>
          <w:szCs w:val="32"/>
        </w:rPr>
        <w:t>各</w:t>
      </w:r>
      <w:r>
        <w:rPr>
          <w:rFonts w:ascii="Times New Roman" w:eastAsia="仿宋_GB2312" w:hAnsi="仿宋_GB2312" w:hint="eastAsia"/>
          <w:color w:val="000000" w:themeColor="text1"/>
          <w:sz w:val="32"/>
          <w:szCs w:val="32"/>
        </w:rPr>
        <w:t>有关</w:t>
      </w:r>
      <w:r>
        <w:rPr>
          <w:rFonts w:ascii="Times New Roman" w:eastAsia="仿宋_GB2312" w:hAnsi="仿宋_GB2312"/>
          <w:color w:val="000000" w:themeColor="text1"/>
          <w:sz w:val="32"/>
          <w:szCs w:val="32"/>
        </w:rPr>
        <w:t>部门要紧密配合，共同推进遗留问题的处理。要积极回应群众诉求，部门间要通过联合办公完善手续，提高效率，不得要求群众自我举证、往返跑路。</w:t>
      </w:r>
    </w:p>
    <w:p w:rsidR="0088044E" w:rsidRDefault="00F77D81">
      <w:pPr>
        <w:spacing w:line="560" w:lineRule="exact"/>
        <w:ind w:firstLineChars="200" w:firstLine="643"/>
        <w:rPr>
          <w:rFonts w:ascii="Times New Roman" w:eastAsia="仿宋_GB2312" w:hAnsi="Times New Roman"/>
          <w:color w:val="000000" w:themeColor="text1"/>
          <w:sz w:val="32"/>
          <w:szCs w:val="32"/>
        </w:rPr>
      </w:pPr>
      <w:r>
        <w:rPr>
          <w:rFonts w:ascii="Times New Roman" w:hAnsi="宋体"/>
          <w:b/>
          <w:bCs/>
          <w:color w:val="000000" w:themeColor="text1"/>
          <w:sz w:val="32"/>
          <w:szCs w:val="32"/>
        </w:rPr>
        <w:t>（四）加强政策解读和宣传。</w:t>
      </w:r>
      <w:r>
        <w:rPr>
          <w:rFonts w:ascii="Times New Roman" w:eastAsia="仿宋_GB2312" w:hAnsi="仿宋_GB2312"/>
          <w:color w:val="000000" w:themeColor="text1"/>
          <w:sz w:val="32"/>
          <w:szCs w:val="32"/>
        </w:rPr>
        <w:t>要用老百姓容易接受的、通俗易懂的语言做好国家法律法规和相关政策的宣传解释工作。要密切关注舆情动态，加强舆论引导，共同营造良好社会氛围。</w:t>
      </w:r>
    </w:p>
    <w:p w:rsidR="0088044E" w:rsidRDefault="00F77D81" w:rsidP="00A3560E">
      <w:pPr>
        <w:autoSpaceDE w:val="0"/>
        <w:autoSpaceDN w:val="0"/>
        <w:adjustRightInd w:val="0"/>
        <w:spacing w:line="560" w:lineRule="exact"/>
        <w:ind w:firstLineChars="200" w:firstLine="640"/>
        <w:rPr>
          <w:rFonts w:ascii="Times New Roman" w:eastAsia="仿宋_GB2312" w:hAnsi="Times New Roman" w:hint="eastAsia"/>
          <w:color w:val="000000" w:themeColor="text1"/>
          <w:kern w:val="0"/>
          <w:sz w:val="32"/>
          <w:szCs w:val="32"/>
        </w:rPr>
      </w:pPr>
      <w:r>
        <w:rPr>
          <w:rFonts w:ascii="Times New Roman" w:eastAsia="仿宋_GB2312" w:hAnsi="Times New Roman"/>
          <w:color w:val="000000" w:themeColor="text1"/>
          <w:kern w:val="0"/>
          <w:sz w:val="32"/>
          <w:szCs w:val="32"/>
        </w:rPr>
        <w:t>本</w:t>
      </w:r>
      <w:r>
        <w:rPr>
          <w:rFonts w:ascii="Times New Roman" w:eastAsia="仿宋_GB2312" w:hAnsi="Times New Roman" w:hint="eastAsia"/>
          <w:color w:val="000000" w:themeColor="text1"/>
          <w:kern w:val="0"/>
          <w:sz w:val="32"/>
          <w:szCs w:val="32"/>
        </w:rPr>
        <w:t>“</w:t>
      </w:r>
      <w:r>
        <w:rPr>
          <w:rFonts w:ascii="Times New Roman" w:eastAsia="仿宋_GB2312" w:hAnsi="Times New Roman"/>
          <w:color w:val="000000" w:themeColor="text1"/>
          <w:kern w:val="0"/>
          <w:sz w:val="32"/>
          <w:szCs w:val="32"/>
        </w:rPr>
        <w:t>意见</w:t>
      </w:r>
      <w:r>
        <w:rPr>
          <w:rFonts w:ascii="Times New Roman" w:eastAsia="仿宋_GB2312" w:hAnsi="Times New Roman" w:hint="eastAsia"/>
          <w:color w:val="000000" w:themeColor="text1"/>
          <w:kern w:val="0"/>
          <w:sz w:val="32"/>
          <w:szCs w:val="32"/>
        </w:rPr>
        <w:t>”</w:t>
      </w:r>
      <w:r>
        <w:rPr>
          <w:rFonts w:ascii="Times New Roman" w:eastAsia="仿宋_GB2312" w:hAnsi="Times New Roman"/>
          <w:color w:val="000000" w:themeColor="text1"/>
          <w:kern w:val="0"/>
          <w:sz w:val="32"/>
          <w:szCs w:val="32"/>
        </w:rPr>
        <w:t>自印发之日起施行，有效期</w:t>
      </w:r>
      <w:r>
        <w:rPr>
          <w:rFonts w:ascii="Times New Roman" w:eastAsia="仿宋_GB2312" w:hAnsi="Times New Roman" w:hint="eastAsia"/>
          <w:color w:val="000000" w:themeColor="text1"/>
          <w:kern w:val="0"/>
          <w:sz w:val="32"/>
          <w:szCs w:val="32"/>
        </w:rPr>
        <w:t>至</w:t>
      </w:r>
      <w:r>
        <w:rPr>
          <w:rFonts w:ascii="Times New Roman" w:eastAsia="仿宋_GB2312" w:hAnsi="Times New Roman" w:hint="eastAsia"/>
          <w:color w:val="000000" w:themeColor="text1"/>
          <w:kern w:val="0"/>
          <w:sz w:val="32"/>
          <w:szCs w:val="32"/>
        </w:rPr>
        <w:t>2023</w:t>
      </w:r>
      <w:r>
        <w:rPr>
          <w:rFonts w:ascii="Times New Roman" w:eastAsia="仿宋_GB2312" w:hAnsi="Times New Roman"/>
          <w:color w:val="000000" w:themeColor="text1"/>
          <w:kern w:val="0"/>
          <w:sz w:val="32"/>
          <w:szCs w:val="32"/>
        </w:rPr>
        <w:t>年</w:t>
      </w:r>
      <w:r>
        <w:rPr>
          <w:rFonts w:ascii="Times New Roman" w:eastAsia="仿宋_GB2312" w:hAnsi="Times New Roman" w:hint="eastAsia"/>
          <w:color w:val="000000" w:themeColor="text1"/>
          <w:kern w:val="0"/>
          <w:sz w:val="32"/>
          <w:szCs w:val="32"/>
        </w:rPr>
        <w:t xml:space="preserve">　</w:t>
      </w:r>
      <w:r>
        <w:rPr>
          <w:rFonts w:ascii="Times New Roman" w:eastAsia="仿宋_GB2312" w:hAnsi="Times New Roman" w:hint="eastAsia"/>
          <w:color w:val="000000" w:themeColor="text1"/>
          <w:kern w:val="0"/>
          <w:sz w:val="32"/>
          <w:szCs w:val="32"/>
        </w:rPr>
        <w:t>月</w:t>
      </w:r>
      <w:r>
        <w:rPr>
          <w:rFonts w:ascii="Times New Roman" w:eastAsia="仿宋_GB2312" w:hAnsi="Times New Roman" w:hint="eastAsia"/>
          <w:color w:val="000000" w:themeColor="text1"/>
          <w:kern w:val="0"/>
          <w:sz w:val="32"/>
          <w:szCs w:val="32"/>
        </w:rPr>
        <w:t xml:space="preserve">　</w:t>
      </w:r>
      <w:r>
        <w:rPr>
          <w:rFonts w:ascii="Times New Roman" w:eastAsia="仿宋_GB2312" w:hAnsi="Times New Roman" w:hint="eastAsia"/>
          <w:color w:val="000000" w:themeColor="text1"/>
          <w:kern w:val="0"/>
          <w:sz w:val="32"/>
          <w:szCs w:val="32"/>
        </w:rPr>
        <w:t>日</w:t>
      </w:r>
      <w:r>
        <w:rPr>
          <w:rFonts w:ascii="Times New Roman" w:eastAsia="仿宋_GB2312" w:hAnsi="Times New Roman"/>
          <w:color w:val="000000" w:themeColor="text1"/>
          <w:kern w:val="0"/>
          <w:sz w:val="32"/>
          <w:szCs w:val="32"/>
        </w:rPr>
        <w:t>。</w:t>
      </w:r>
      <w:r>
        <w:rPr>
          <w:rFonts w:ascii="Times New Roman" w:eastAsia="仿宋_GB2312" w:hAnsi="Times New Roman" w:hint="eastAsia"/>
          <w:color w:val="000000" w:themeColor="text1"/>
          <w:sz w:val="32"/>
          <w:szCs w:val="32"/>
        </w:rPr>
        <w:t>本</w:t>
      </w:r>
      <w:r>
        <w:rPr>
          <w:rFonts w:ascii="Times New Roman" w:eastAsia="仿宋_GB2312" w:hAnsi="Times New Roman" w:hint="eastAsia"/>
          <w:color w:val="000000" w:themeColor="text1"/>
          <w:kern w:val="0"/>
          <w:sz w:val="32"/>
          <w:szCs w:val="32"/>
        </w:rPr>
        <w:t>“</w:t>
      </w:r>
      <w:r>
        <w:rPr>
          <w:rFonts w:ascii="Times New Roman" w:eastAsia="仿宋_GB2312" w:hAnsi="Times New Roman"/>
          <w:color w:val="000000" w:themeColor="text1"/>
          <w:kern w:val="0"/>
          <w:sz w:val="32"/>
          <w:szCs w:val="32"/>
        </w:rPr>
        <w:t>意见</w:t>
      </w:r>
      <w:r>
        <w:rPr>
          <w:rFonts w:ascii="Times New Roman" w:eastAsia="仿宋_GB2312" w:hAnsi="Times New Roman" w:hint="eastAsia"/>
          <w:color w:val="000000" w:themeColor="text1"/>
          <w:kern w:val="0"/>
          <w:sz w:val="32"/>
          <w:szCs w:val="32"/>
        </w:rPr>
        <w:t>”</w:t>
      </w:r>
      <w:r>
        <w:rPr>
          <w:rFonts w:ascii="Times New Roman" w:eastAsia="仿宋_GB2312" w:hAnsi="Times New Roman" w:hint="eastAsia"/>
          <w:color w:val="000000" w:themeColor="text1"/>
          <w:sz w:val="32"/>
          <w:szCs w:val="32"/>
        </w:rPr>
        <w:t>发布前的其它有关文件内容与本</w:t>
      </w:r>
      <w:r>
        <w:rPr>
          <w:rFonts w:ascii="Times New Roman" w:eastAsia="仿宋_GB2312" w:hAnsi="Times New Roman" w:hint="eastAsia"/>
          <w:color w:val="000000" w:themeColor="text1"/>
          <w:kern w:val="0"/>
          <w:sz w:val="32"/>
          <w:szCs w:val="32"/>
        </w:rPr>
        <w:t>“</w:t>
      </w:r>
      <w:r>
        <w:rPr>
          <w:rFonts w:ascii="Times New Roman" w:eastAsia="仿宋_GB2312" w:hAnsi="Times New Roman"/>
          <w:color w:val="000000" w:themeColor="text1"/>
          <w:kern w:val="0"/>
          <w:sz w:val="32"/>
          <w:szCs w:val="32"/>
        </w:rPr>
        <w:t>意见</w:t>
      </w:r>
      <w:r>
        <w:rPr>
          <w:rFonts w:ascii="Times New Roman" w:eastAsia="仿宋_GB2312" w:hAnsi="Times New Roman" w:hint="eastAsia"/>
          <w:color w:val="000000" w:themeColor="text1"/>
          <w:kern w:val="0"/>
          <w:sz w:val="32"/>
          <w:szCs w:val="32"/>
        </w:rPr>
        <w:t>”</w:t>
      </w:r>
      <w:r>
        <w:rPr>
          <w:rFonts w:ascii="Times New Roman" w:eastAsia="仿宋_GB2312" w:hAnsi="Times New Roman" w:hint="eastAsia"/>
          <w:color w:val="000000" w:themeColor="text1"/>
          <w:sz w:val="32"/>
          <w:szCs w:val="32"/>
        </w:rPr>
        <w:t>不相符的，按本</w:t>
      </w:r>
      <w:r>
        <w:rPr>
          <w:rFonts w:ascii="Times New Roman" w:eastAsia="仿宋_GB2312" w:hAnsi="Times New Roman" w:hint="eastAsia"/>
          <w:color w:val="000000" w:themeColor="text1"/>
          <w:kern w:val="0"/>
          <w:sz w:val="32"/>
          <w:szCs w:val="32"/>
        </w:rPr>
        <w:t>“</w:t>
      </w:r>
      <w:r>
        <w:rPr>
          <w:rFonts w:ascii="Times New Roman" w:eastAsia="仿宋_GB2312" w:hAnsi="Times New Roman"/>
          <w:color w:val="000000" w:themeColor="text1"/>
          <w:kern w:val="0"/>
          <w:sz w:val="32"/>
          <w:szCs w:val="32"/>
        </w:rPr>
        <w:t>意见</w:t>
      </w:r>
      <w:r>
        <w:rPr>
          <w:rFonts w:ascii="Times New Roman" w:eastAsia="仿宋_GB2312" w:hAnsi="Times New Roman" w:hint="eastAsia"/>
          <w:color w:val="000000" w:themeColor="text1"/>
          <w:kern w:val="0"/>
          <w:sz w:val="32"/>
          <w:szCs w:val="32"/>
        </w:rPr>
        <w:t>”</w:t>
      </w:r>
      <w:r>
        <w:rPr>
          <w:rFonts w:ascii="Times New Roman" w:eastAsia="仿宋_GB2312" w:hAnsi="Times New Roman" w:hint="eastAsia"/>
          <w:color w:val="000000" w:themeColor="text1"/>
          <w:sz w:val="32"/>
          <w:szCs w:val="32"/>
        </w:rPr>
        <w:t>执行。</w:t>
      </w:r>
      <w:r>
        <w:rPr>
          <w:rFonts w:ascii="Times New Roman" w:eastAsia="仿宋_GB2312" w:hAnsi="Times New Roman" w:hint="eastAsia"/>
          <w:color w:val="000000" w:themeColor="text1"/>
          <w:sz w:val="32"/>
          <w:szCs w:val="32"/>
        </w:rPr>
        <w:t>实施</w:t>
      </w:r>
      <w:r>
        <w:rPr>
          <w:rFonts w:ascii="Times New Roman" w:eastAsia="仿宋_GB2312" w:hAnsi="Times New Roman"/>
          <w:color w:val="000000" w:themeColor="text1"/>
          <w:kern w:val="0"/>
          <w:sz w:val="32"/>
          <w:szCs w:val="32"/>
        </w:rPr>
        <w:t>不动产统一登记后新形成的问题不适用本</w:t>
      </w:r>
      <w:r>
        <w:rPr>
          <w:rFonts w:ascii="Times New Roman" w:eastAsia="仿宋_GB2312" w:hAnsi="Times New Roman" w:hint="eastAsia"/>
          <w:color w:val="000000" w:themeColor="text1"/>
          <w:kern w:val="0"/>
          <w:sz w:val="32"/>
          <w:szCs w:val="32"/>
        </w:rPr>
        <w:t>“</w:t>
      </w:r>
      <w:r>
        <w:rPr>
          <w:rFonts w:ascii="Times New Roman" w:eastAsia="仿宋_GB2312" w:hAnsi="Times New Roman"/>
          <w:color w:val="000000" w:themeColor="text1"/>
          <w:kern w:val="0"/>
          <w:sz w:val="32"/>
          <w:szCs w:val="32"/>
        </w:rPr>
        <w:t>意见</w:t>
      </w:r>
      <w:r>
        <w:rPr>
          <w:rFonts w:ascii="Times New Roman" w:eastAsia="仿宋_GB2312" w:hAnsi="Times New Roman" w:hint="eastAsia"/>
          <w:color w:val="000000" w:themeColor="text1"/>
          <w:kern w:val="0"/>
          <w:sz w:val="32"/>
          <w:szCs w:val="32"/>
        </w:rPr>
        <w:t>”</w:t>
      </w:r>
      <w:r>
        <w:rPr>
          <w:rFonts w:ascii="Times New Roman" w:eastAsia="仿宋_GB2312" w:hAnsi="Times New Roman"/>
          <w:color w:val="000000" w:themeColor="text1"/>
          <w:kern w:val="0"/>
          <w:sz w:val="32"/>
          <w:szCs w:val="32"/>
        </w:rPr>
        <w:t>。</w:t>
      </w:r>
    </w:p>
    <w:p w:rsidR="00A3560E" w:rsidRDefault="00A3560E" w:rsidP="00A3560E">
      <w:pPr>
        <w:autoSpaceDE w:val="0"/>
        <w:autoSpaceDN w:val="0"/>
        <w:adjustRightInd w:val="0"/>
        <w:spacing w:line="560" w:lineRule="exact"/>
        <w:ind w:firstLineChars="200" w:firstLine="640"/>
        <w:rPr>
          <w:rFonts w:ascii="Times New Roman" w:eastAsia="仿宋_GB2312" w:hAnsi="Times New Roman" w:hint="eastAsia"/>
          <w:color w:val="000000" w:themeColor="text1"/>
          <w:kern w:val="0"/>
          <w:sz w:val="32"/>
          <w:szCs w:val="32"/>
        </w:rPr>
      </w:pPr>
    </w:p>
    <w:p w:rsidR="00A3560E" w:rsidRDefault="00A3560E" w:rsidP="00A3560E">
      <w:pPr>
        <w:autoSpaceDE w:val="0"/>
        <w:autoSpaceDN w:val="0"/>
        <w:adjustRightInd w:val="0"/>
        <w:spacing w:line="560" w:lineRule="exact"/>
        <w:ind w:firstLineChars="200" w:firstLine="640"/>
        <w:rPr>
          <w:rFonts w:ascii="Times New Roman" w:eastAsia="仿宋_GB2312" w:hAnsi="Times New Roman" w:hint="eastAsia"/>
          <w:color w:val="000000" w:themeColor="text1"/>
          <w:kern w:val="0"/>
          <w:sz w:val="32"/>
          <w:szCs w:val="32"/>
        </w:rPr>
      </w:pPr>
    </w:p>
    <w:p w:rsidR="00A3560E" w:rsidRDefault="00A3560E" w:rsidP="00A3560E">
      <w:pPr>
        <w:autoSpaceDE w:val="0"/>
        <w:autoSpaceDN w:val="0"/>
        <w:adjustRightInd w:val="0"/>
        <w:spacing w:line="560" w:lineRule="exact"/>
        <w:ind w:firstLineChars="200" w:firstLine="640"/>
        <w:rPr>
          <w:rFonts w:ascii="Times New Roman" w:eastAsia="仿宋_GB2312" w:hAnsi="Times New Roman" w:hint="eastAsia"/>
          <w:color w:val="000000" w:themeColor="text1"/>
          <w:kern w:val="0"/>
          <w:sz w:val="32"/>
          <w:szCs w:val="32"/>
        </w:rPr>
      </w:pPr>
    </w:p>
    <w:p w:rsidR="0088044E" w:rsidRPr="00A3560E" w:rsidRDefault="0088044E" w:rsidP="00A3560E">
      <w:pPr>
        <w:autoSpaceDE w:val="0"/>
        <w:autoSpaceDN w:val="0"/>
        <w:adjustRightInd w:val="0"/>
        <w:spacing w:line="560" w:lineRule="exact"/>
        <w:rPr>
          <w:rFonts w:ascii="Times New Roman" w:eastAsia="仿宋_GB2312" w:hAnsi="Times New Roman"/>
          <w:kern w:val="0"/>
          <w:sz w:val="32"/>
          <w:szCs w:val="32"/>
        </w:rPr>
      </w:pPr>
    </w:p>
    <w:sectPr w:rsidR="0088044E" w:rsidRPr="00A3560E" w:rsidSect="0088044E">
      <w:footerReference w:type="default" r:id="rId9"/>
      <w:pgSz w:w="11906" w:h="16838"/>
      <w:pgMar w:top="2098" w:right="1417" w:bottom="198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D81" w:rsidRDefault="00F77D81" w:rsidP="0088044E">
      <w:r>
        <w:separator/>
      </w:r>
    </w:p>
  </w:endnote>
  <w:endnote w:type="continuationSeparator" w:id="1">
    <w:p w:rsidR="00F77D81" w:rsidRDefault="00F77D81" w:rsidP="008804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44E" w:rsidRDefault="0088044E">
    <w:pPr>
      <w:pStyle w:val="a5"/>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filled="f" stroked="f" strokeweight=".5pt">
          <v:textbox style="mso-fit-shape-to-text:t" inset="0,0,0,0">
            <w:txbxContent>
              <w:p w:rsidR="0088044E" w:rsidRDefault="00F77D81">
                <w:pPr>
                  <w:pStyle w:val="a5"/>
                </w:pPr>
                <w:r>
                  <w:t xml:space="preserve">— </w:t>
                </w:r>
                <w:r w:rsidR="0088044E">
                  <w:fldChar w:fldCharType="begin"/>
                </w:r>
                <w:r>
                  <w:instrText xml:space="preserve"> PAGE  \* MERGEFORMAT </w:instrText>
                </w:r>
                <w:r w:rsidR="0088044E">
                  <w:fldChar w:fldCharType="separate"/>
                </w:r>
                <w:r w:rsidR="00A3560E">
                  <w:rPr>
                    <w:noProof/>
                  </w:rPr>
                  <w:t>11</w:t>
                </w:r>
                <w:r w:rsidR="0088044E">
                  <w:fldChar w:fldCharType="end"/>
                </w:r>
                <w:r>
                  <w:t xml:space="preserve"> —</w:t>
                </w:r>
              </w:p>
            </w:txbxContent>
          </v:textbox>
          <w10:wrap anchorx="margin"/>
        </v:shape>
      </w:pict>
    </w:r>
  </w:p>
  <w:p w:rsidR="0088044E" w:rsidRDefault="0088044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D81" w:rsidRDefault="00F77D81" w:rsidP="0088044E">
      <w:r>
        <w:separator/>
      </w:r>
    </w:p>
  </w:footnote>
  <w:footnote w:type="continuationSeparator" w:id="1">
    <w:p w:rsidR="00F77D81" w:rsidRDefault="00F77D81" w:rsidP="008804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1FDE5F"/>
    <w:multiLevelType w:val="singleLevel"/>
    <w:tmpl w:val="9C1FDE5F"/>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74D1"/>
    <w:rsid w:val="00002B08"/>
    <w:rsid w:val="00011369"/>
    <w:rsid w:val="00026A1A"/>
    <w:rsid w:val="00036367"/>
    <w:rsid w:val="0004003B"/>
    <w:rsid w:val="000440DE"/>
    <w:rsid w:val="00044667"/>
    <w:rsid w:val="0005128C"/>
    <w:rsid w:val="00061164"/>
    <w:rsid w:val="00061C78"/>
    <w:rsid w:val="00061F7D"/>
    <w:rsid w:val="00065088"/>
    <w:rsid w:val="000704E6"/>
    <w:rsid w:val="00070CB4"/>
    <w:rsid w:val="000743C1"/>
    <w:rsid w:val="00075670"/>
    <w:rsid w:val="00080FF6"/>
    <w:rsid w:val="00087B1A"/>
    <w:rsid w:val="00090F8C"/>
    <w:rsid w:val="000A0B7A"/>
    <w:rsid w:val="000A0C4D"/>
    <w:rsid w:val="000A26BC"/>
    <w:rsid w:val="000A6E6B"/>
    <w:rsid w:val="000B34D2"/>
    <w:rsid w:val="000F2457"/>
    <w:rsid w:val="00106C82"/>
    <w:rsid w:val="00133C96"/>
    <w:rsid w:val="00154744"/>
    <w:rsid w:val="00154C21"/>
    <w:rsid w:val="00156796"/>
    <w:rsid w:val="00161692"/>
    <w:rsid w:val="001B28CB"/>
    <w:rsid w:val="001C1B0E"/>
    <w:rsid w:val="001C4E45"/>
    <w:rsid w:val="001D05E3"/>
    <w:rsid w:val="001F1D64"/>
    <w:rsid w:val="001F7257"/>
    <w:rsid w:val="002002FB"/>
    <w:rsid w:val="00211F08"/>
    <w:rsid w:val="002233FE"/>
    <w:rsid w:val="0025169D"/>
    <w:rsid w:val="0027466B"/>
    <w:rsid w:val="00274B15"/>
    <w:rsid w:val="002751C3"/>
    <w:rsid w:val="002809A5"/>
    <w:rsid w:val="00294505"/>
    <w:rsid w:val="002A564E"/>
    <w:rsid w:val="002B0AC1"/>
    <w:rsid w:val="002B10F2"/>
    <w:rsid w:val="002B1733"/>
    <w:rsid w:val="002B6AB8"/>
    <w:rsid w:val="002C010C"/>
    <w:rsid w:val="002C1B4B"/>
    <w:rsid w:val="002C3C40"/>
    <w:rsid w:val="002D1204"/>
    <w:rsid w:val="002E126B"/>
    <w:rsid w:val="00317F21"/>
    <w:rsid w:val="0034168E"/>
    <w:rsid w:val="0034501E"/>
    <w:rsid w:val="00347115"/>
    <w:rsid w:val="003807DE"/>
    <w:rsid w:val="00383062"/>
    <w:rsid w:val="00393304"/>
    <w:rsid w:val="003A30CB"/>
    <w:rsid w:val="003C4D7A"/>
    <w:rsid w:val="003E444F"/>
    <w:rsid w:val="00430557"/>
    <w:rsid w:val="004552E0"/>
    <w:rsid w:val="0045775C"/>
    <w:rsid w:val="00470C47"/>
    <w:rsid w:val="00484866"/>
    <w:rsid w:val="004C49FD"/>
    <w:rsid w:val="004D74D1"/>
    <w:rsid w:val="004E67B9"/>
    <w:rsid w:val="0050473D"/>
    <w:rsid w:val="00517C96"/>
    <w:rsid w:val="00526179"/>
    <w:rsid w:val="00567CB0"/>
    <w:rsid w:val="005A0448"/>
    <w:rsid w:val="005A4F91"/>
    <w:rsid w:val="005D589E"/>
    <w:rsid w:val="005E36CE"/>
    <w:rsid w:val="006033B3"/>
    <w:rsid w:val="0060542D"/>
    <w:rsid w:val="00606E64"/>
    <w:rsid w:val="00614884"/>
    <w:rsid w:val="00622C14"/>
    <w:rsid w:val="0065597B"/>
    <w:rsid w:val="00673008"/>
    <w:rsid w:val="00676AAA"/>
    <w:rsid w:val="00687F5E"/>
    <w:rsid w:val="006A5B13"/>
    <w:rsid w:val="006C0E41"/>
    <w:rsid w:val="006C43ED"/>
    <w:rsid w:val="006C55F2"/>
    <w:rsid w:val="006C639B"/>
    <w:rsid w:val="006E018C"/>
    <w:rsid w:val="006E08B9"/>
    <w:rsid w:val="006F7B14"/>
    <w:rsid w:val="0070707D"/>
    <w:rsid w:val="007159B5"/>
    <w:rsid w:val="00716BFF"/>
    <w:rsid w:val="0072268B"/>
    <w:rsid w:val="00744595"/>
    <w:rsid w:val="00765C3A"/>
    <w:rsid w:val="0076736B"/>
    <w:rsid w:val="00776140"/>
    <w:rsid w:val="00780CC3"/>
    <w:rsid w:val="00781339"/>
    <w:rsid w:val="00781620"/>
    <w:rsid w:val="007A391D"/>
    <w:rsid w:val="007B43E6"/>
    <w:rsid w:val="007B6D7D"/>
    <w:rsid w:val="007D55A3"/>
    <w:rsid w:val="007E53DC"/>
    <w:rsid w:val="007E57EB"/>
    <w:rsid w:val="007F5E0F"/>
    <w:rsid w:val="00811F3B"/>
    <w:rsid w:val="008202B7"/>
    <w:rsid w:val="008453BE"/>
    <w:rsid w:val="00847449"/>
    <w:rsid w:val="008650AB"/>
    <w:rsid w:val="00877E59"/>
    <w:rsid w:val="0088044E"/>
    <w:rsid w:val="008875B6"/>
    <w:rsid w:val="00894894"/>
    <w:rsid w:val="008A1F2E"/>
    <w:rsid w:val="008A5E41"/>
    <w:rsid w:val="008D1C1F"/>
    <w:rsid w:val="008E3CA5"/>
    <w:rsid w:val="008E68B1"/>
    <w:rsid w:val="008F7C97"/>
    <w:rsid w:val="009065C8"/>
    <w:rsid w:val="00911504"/>
    <w:rsid w:val="00915C84"/>
    <w:rsid w:val="00921D0E"/>
    <w:rsid w:val="00927005"/>
    <w:rsid w:val="0096523F"/>
    <w:rsid w:val="00984DB8"/>
    <w:rsid w:val="009875AC"/>
    <w:rsid w:val="009918D8"/>
    <w:rsid w:val="009A362D"/>
    <w:rsid w:val="009B628B"/>
    <w:rsid w:val="009D349B"/>
    <w:rsid w:val="009D5ACE"/>
    <w:rsid w:val="009D5C59"/>
    <w:rsid w:val="009E24A3"/>
    <w:rsid w:val="009E4EA4"/>
    <w:rsid w:val="009F1154"/>
    <w:rsid w:val="009F1211"/>
    <w:rsid w:val="00A04B1A"/>
    <w:rsid w:val="00A27E1A"/>
    <w:rsid w:val="00A3560E"/>
    <w:rsid w:val="00A75A25"/>
    <w:rsid w:val="00A90A64"/>
    <w:rsid w:val="00AA0B94"/>
    <w:rsid w:val="00AA24CE"/>
    <w:rsid w:val="00AA331C"/>
    <w:rsid w:val="00AC5D65"/>
    <w:rsid w:val="00B10CD8"/>
    <w:rsid w:val="00B30024"/>
    <w:rsid w:val="00B43654"/>
    <w:rsid w:val="00B60BBC"/>
    <w:rsid w:val="00B7284A"/>
    <w:rsid w:val="00B75DF1"/>
    <w:rsid w:val="00B97ADD"/>
    <w:rsid w:val="00BA023F"/>
    <w:rsid w:val="00BA2807"/>
    <w:rsid w:val="00BA2EED"/>
    <w:rsid w:val="00BA309D"/>
    <w:rsid w:val="00BB7608"/>
    <w:rsid w:val="00BC71AD"/>
    <w:rsid w:val="00BF35A6"/>
    <w:rsid w:val="00C02F6A"/>
    <w:rsid w:val="00C265CB"/>
    <w:rsid w:val="00C3623A"/>
    <w:rsid w:val="00C43F74"/>
    <w:rsid w:val="00C5224F"/>
    <w:rsid w:val="00C55B3F"/>
    <w:rsid w:val="00C876C5"/>
    <w:rsid w:val="00C876F9"/>
    <w:rsid w:val="00C94BAB"/>
    <w:rsid w:val="00C97A96"/>
    <w:rsid w:val="00CA3626"/>
    <w:rsid w:val="00CB07D6"/>
    <w:rsid w:val="00CB40E0"/>
    <w:rsid w:val="00CC03CC"/>
    <w:rsid w:val="00D04678"/>
    <w:rsid w:val="00D17370"/>
    <w:rsid w:val="00D216F7"/>
    <w:rsid w:val="00D35962"/>
    <w:rsid w:val="00D41437"/>
    <w:rsid w:val="00D44B17"/>
    <w:rsid w:val="00D47915"/>
    <w:rsid w:val="00D50BB9"/>
    <w:rsid w:val="00D66C78"/>
    <w:rsid w:val="00D73A60"/>
    <w:rsid w:val="00DA1C25"/>
    <w:rsid w:val="00DB7CA6"/>
    <w:rsid w:val="00DC7750"/>
    <w:rsid w:val="00E034B6"/>
    <w:rsid w:val="00E06A2C"/>
    <w:rsid w:val="00E1071C"/>
    <w:rsid w:val="00E16698"/>
    <w:rsid w:val="00E347AC"/>
    <w:rsid w:val="00E34A00"/>
    <w:rsid w:val="00E40930"/>
    <w:rsid w:val="00E55AAC"/>
    <w:rsid w:val="00E92E5B"/>
    <w:rsid w:val="00EA07C7"/>
    <w:rsid w:val="00EB1C9C"/>
    <w:rsid w:val="00ED2F98"/>
    <w:rsid w:val="00EF0E35"/>
    <w:rsid w:val="00EF6F44"/>
    <w:rsid w:val="00F248CB"/>
    <w:rsid w:val="00F327AD"/>
    <w:rsid w:val="00F40014"/>
    <w:rsid w:val="00F41AD5"/>
    <w:rsid w:val="00F444A6"/>
    <w:rsid w:val="00F457BC"/>
    <w:rsid w:val="00F522F3"/>
    <w:rsid w:val="00F77D81"/>
    <w:rsid w:val="00F93FA8"/>
    <w:rsid w:val="00FA44D1"/>
    <w:rsid w:val="00FA63E5"/>
    <w:rsid w:val="00FC5F68"/>
    <w:rsid w:val="00FF12A9"/>
    <w:rsid w:val="01556157"/>
    <w:rsid w:val="03311B29"/>
    <w:rsid w:val="05F50BB3"/>
    <w:rsid w:val="07471D66"/>
    <w:rsid w:val="172E47E4"/>
    <w:rsid w:val="18295325"/>
    <w:rsid w:val="1BA07EBA"/>
    <w:rsid w:val="1E9A7865"/>
    <w:rsid w:val="22AA3804"/>
    <w:rsid w:val="23783917"/>
    <w:rsid w:val="252B3AFB"/>
    <w:rsid w:val="26143832"/>
    <w:rsid w:val="27D57F21"/>
    <w:rsid w:val="30DD2A72"/>
    <w:rsid w:val="32FB3174"/>
    <w:rsid w:val="339B43A1"/>
    <w:rsid w:val="349A13A6"/>
    <w:rsid w:val="35B43BE8"/>
    <w:rsid w:val="39672956"/>
    <w:rsid w:val="3FAF39E1"/>
    <w:rsid w:val="437A1633"/>
    <w:rsid w:val="45F75DAA"/>
    <w:rsid w:val="46176BC8"/>
    <w:rsid w:val="489932CB"/>
    <w:rsid w:val="49886F6A"/>
    <w:rsid w:val="4CAD419F"/>
    <w:rsid w:val="4E235B10"/>
    <w:rsid w:val="515D660D"/>
    <w:rsid w:val="52131A82"/>
    <w:rsid w:val="55A21019"/>
    <w:rsid w:val="55BD6BAA"/>
    <w:rsid w:val="58C06046"/>
    <w:rsid w:val="58F24737"/>
    <w:rsid w:val="5B68503B"/>
    <w:rsid w:val="5FEB3C4A"/>
    <w:rsid w:val="61D50598"/>
    <w:rsid w:val="6AA3499E"/>
    <w:rsid w:val="6F077D6E"/>
    <w:rsid w:val="6FEC3B02"/>
    <w:rsid w:val="71114346"/>
    <w:rsid w:val="71617CB4"/>
    <w:rsid w:val="719E7958"/>
    <w:rsid w:val="7514638D"/>
    <w:rsid w:val="75EE0B0F"/>
    <w:rsid w:val="7CFC173A"/>
    <w:rsid w:val="7F3F7C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44E"/>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88044E"/>
    <w:pPr>
      <w:jc w:val="left"/>
    </w:pPr>
  </w:style>
  <w:style w:type="paragraph" w:styleId="a4">
    <w:name w:val="Balloon Text"/>
    <w:basedOn w:val="a"/>
    <w:link w:val="Char0"/>
    <w:uiPriority w:val="99"/>
    <w:semiHidden/>
    <w:unhideWhenUsed/>
    <w:qFormat/>
    <w:rsid w:val="0088044E"/>
    <w:rPr>
      <w:sz w:val="18"/>
      <w:szCs w:val="18"/>
    </w:rPr>
  </w:style>
  <w:style w:type="paragraph" w:styleId="a5">
    <w:name w:val="footer"/>
    <w:basedOn w:val="a"/>
    <w:link w:val="Char1"/>
    <w:uiPriority w:val="99"/>
    <w:unhideWhenUsed/>
    <w:qFormat/>
    <w:rsid w:val="0088044E"/>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88044E"/>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88044E"/>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qFormat/>
    <w:rsid w:val="0088044E"/>
    <w:rPr>
      <w:b/>
      <w:bCs/>
    </w:rPr>
  </w:style>
  <w:style w:type="character" w:styleId="a9">
    <w:name w:val="Strong"/>
    <w:basedOn w:val="a0"/>
    <w:uiPriority w:val="22"/>
    <w:qFormat/>
    <w:rsid w:val="0088044E"/>
    <w:rPr>
      <w:b/>
    </w:rPr>
  </w:style>
  <w:style w:type="character" w:styleId="aa">
    <w:name w:val="annotation reference"/>
    <w:basedOn w:val="a0"/>
    <w:uiPriority w:val="99"/>
    <w:semiHidden/>
    <w:unhideWhenUsed/>
    <w:qFormat/>
    <w:rsid w:val="0088044E"/>
    <w:rPr>
      <w:sz w:val="21"/>
      <w:szCs w:val="21"/>
    </w:rPr>
  </w:style>
  <w:style w:type="character" w:customStyle="1" w:styleId="Char2">
    <w:name w:val="页眉 Char"/>
    <w:basedOn w:val="a0"/>
    <w:link w:val="a6"/>
    <w:uiPriority w:val="99"/>
    <w:semiHidden/>
    <w:qFormat/>
    <w:rsid w:val="0088044E"/>
    <w:rPr>
      <w:rFonts w:ascii="Calibri" w:eastAsia="宋体" w:hAnsi="Calibri" w:cs="Times New Roman"/>
      <w:sz w:val="18"/>
      <w:szCs w:val="18"/>
    </w:rPr>
  </w:style>
  <w:style w:type="character" w:customStyle="1" w:styleId="Char1">
    <w:name w:val="页脚 Char"/>
    <w:basedOn w:val="a0"/>
    <w:link w:val="a5"/>
    <w:uiPriority w:val="99"/>
    <w:qFormat/>
    <w:rsid w:val="0088044E"/>
    <w:rPr>
      <w:rFonts w:ascii="Calibri" w:eastAsia="宋体" w:hAnsi="Calibri" w:cs="Times New Roman"/>
      <w:sz w:val="18"/>
      <w:szCs w:val="18"/>
    </w:rPr>
  </w:style>
  <w:style w:type="paragraph" w:customStyle="1" w:styleId="1">
    <w:name w:val="修订1"/>
    <w:hidden/>
    <w:uiPriority w:val="99"/>
    <w:semiHidden/>
    <w:qFormat/>
    <w:rsid w:val="0088044E"/>
    <w:rPr>
      <w:rFonts w:ascii="Calibri" w:hAnsi="Calibri"/>
      <w:kern w:val="2"/>
      <w:sz w:val="21"/>
      <w:szCs w:val="22"/>
    </w:rPr>
  </w:style>
  <w:style w:type="character" w:customStyle="1" w:styleId="Char0">
    <w:name w:val="批注框文本 Char"/>
    <w:basedOn w:val="a0"/>
    <w:link w:val="a4"/>
    <w:uiPriority w:val="99"/>
    <w:semiHidden/>
    <w:qFormat/>
    <w:rsid w:val="0088044E"/>
    <w:rPr>
      <w:rFonts w:ascii="Calibri" w:eastAsia="宋体" w:hAnsi="Calibri" w:cs="Times New Roman"/>
      <w:sz w:val="18"/>
      <w:szCs w:val="18"/>
    </w:rPr>
  </w:style>
  <w:style w:type="character" w:customStyle="1" w:styleId="Char">
    <w:name w:val="批注文字 Char"/>
    <w:basedOn w:val="a0"/>
    <w:link w:val="a3"/>
    <w:uiPriority w:val="99"/>
    <w:semiHidden/>
    <w:qFormat/>
    <w:rsid w:val="0088044E"/>
    <w:rPr>
      <w:rFonts w:ascii="Calibri" w:eastAsia="宋体" w:hAnsi="Calibri" w:cs="Times New Roman"/>
    </w:rPr>
  </w:style>
  <w:style w:type="character" w:customStyle="1" w:styleId="Char3">
    <w:name w:val="批注主题 Char"/>
    <w:basedOn w:val="Char"/>
    <w:link w:val="a8"/>
    <w:uiPriority w:val="99"/>
    <w:semiHidden/>
    <w:qFormat/>
    <w:rsid w:val="0088044E"/>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CC22648-2FEE-4181-8293-EA8417F64E0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865</Words>
  <Characters>4937</Characters>
  <Application>Microsoft Office Word</Application>
  <DocSecurity>0</DocSecurity>
  <Lines>41</Lines>
  <Paragraphs>11</Paragraphs>
  <ScaleCrop>false</ScaleCrop>
  <Company>Sky123.Org</Company>
  <LinksUpToDate>false</LinksUpToDate>
  <CharactersWithSpaces>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李庆</dc:creator>
  <cp:lastModifiedBy>潘韵</cp:lastModifiedBy>
  <cp:revision>2</cp:revision>
  <cp:lastPrinted>2022-03-08T09:26:00Z</cp:lastPrinted>
  <dcterms:created xsi:type="dcterms:W3CDTF">2022-03-09T09:20:00Z</dcterms:created>
  <dcterms:modified xsi:type="dcterms:W3CDTF">2022-03-09T09:20:00Z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4B92995D87034AB685C9029C089A09AB</vt:lpwstr>
  </property>
</Properties>
</file>